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 xml:space="preserve">                                         ОТЧЕТ</w:t>
      </w:r>
    </w:p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 xml:space="preserve">главы муниципального района Челно-Вершинский            </w:t>
      </w:r>
    </w:p>
    <w:p w:rsidR="00090C23" w:rsidRPr="00090C23" w:rsidRDefault="00090C23" w:rsidP="00090C23">
      <w:pPr>
        <w:rPr>
          <w:rFonts w:ascii="Times New Roman" w:hAnsi="Times New Roman" w:cs="Times New Roman"/>
          <w:sz w:val="36"/>
          <w:szCs w:val="36"/>
        </w:rPr>
      </w:pPr>
      <w:r w:rsidRPr="00090C2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090C23">
        <w:rPr>
          <w:rFonts w:ascii="Times New Roman" w:hAnsi="Times New Roman" w:cs="Times New Roman"/>
          <w:sz w:val="36"/>
          <w:szCs w:val="36"/>
        </w:rPr>
        <w:t>Самарской области</w:t>
      </w:r>
    </w:p>
    <w:p w:rsidR="00090C23" w:rsidRPr="00090C23" w:rsidRDefault="00090C23" w:rsidP="00090C23">
      <w:pPr>
        <w:rPr>
          <w:rFonts w:ascii="Times New Roman" w:hAnsi="Times New Roman" w:cs="Times New Roman"/>
          <w:sz w:val="28"/>
          <w:szCs w:val="28"/>
        </w:rPr>
      </w:pPr>
    </w:p>
    <w:p w:rsidR="00090C23" w:rsidRPr="00090C23" w:rsidRDefault="00090C23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23">
        <w:rPr>
          <w:rFonts w:ascii="Times New Roman" w:hAnsi="Times New Roman" w:cs="Times New Roman"/>
          <w:sz w:val="28"/>
          <w:szCs w:val="28"/>
        </w:rPr>
        <w:t xml:space="preserve">        Уважаемые депутаты, участники заседания Собрания представителей.  </w:t>
      </w:r>
    </w:p>
    <w:p w:rsidR="00090C23" w:rsidRPr="00090C23" w:rsidRDefault="00090C23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23">
        <w:rPr>
          <w:rFonts w:ascii="Times New Roman" w:hAnsi="Times New Roman" w:cs="Times New Roman"/>
          <w:sz w:val="28"/>
          <w:szCs w:val="28"/>
        </w:rPr>
        <w:t xml:space="preserve">          Сегодня в соответствии с Уставом муниципального района Челно-Вершинский я представляю Вам отчет о результатах социально – 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района в 2021</w:t>
      </w:r>
      <w:r w:rsidRPr="0009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 Хочу</w:t>
      </w:r>
      <w:r w:rsidRPr="00090C23">
        <w:rPr>
          <w:rFonts w:ascii="Times New Roman" w:hAnsi="Times New Roman" w:cs="Times New Roman"/>
          <w:sz w:val="28"/>
          <w:szCs w:val="28"/>
        </w:rPr>
        <w:t xml:space="preserve"> отметить, что, несмотря на влияние кризиса, вызванного пандемией коронавирусной инфекции, в 2021 году</w:t>
      </w:r>
      <w:r w:rsidR="00810919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090C23">
        <w:rPr>
          <w:rFonts w:ascii="Times New Roman" w:hAnsi="Times New Roman" w:cs="Times New Roman"/>
          <w:sz w:val="28"/>
          <w:szCs w:val="28"/>
        </w:rPr>
        <w:t xml:space="preserve"> произошел ряд значимых общественно-политических событий,</w:t>
      </w:r>
      <w:r>
        <w:rPr>
          <w:rFonts w:ascii="Times New Roman" w:hAnsi="Times New Roman" w:cs="Times New Roman"/>
          <w:sz w:val="28"/>
          <w:szCs w:val="28"/>
        </w:rPr>
        <w:t xml:space="preserve"> в которых жители   нашего </w:t>
      </w:r>
      <w:r w:rsidRPr="00090C23">
        <w:rPr>
          <w:rFonts w:ascii="Times New Roman" w:hAnsi="Times New Roman" w:cs="Times New Roman"/>
          <w:sz w:val="28"/>
          <w:szCs w:val="28"/>
        </w:rPr>
        <w:t>района приняли самое активное участие.</w:t>
      </w:r>
    </w:p>
    <w:p w:rsidR="00090C23" w:rsidRPr="00090C23" w:rsidRDefault="00C71F66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C23" w:rsidRPr="00090C23">
        <w:rPr>
          <w:rFonts w:ascii="Times New Roman" w:hAnsi="Times New Roman" w:cs="Times New Roman"/>
          <w:sz w:val="28"/>
          <w:szCs w:val="28"/>
        </w:rPr>
        <w:t>В сентя</w:t>
      </w:r>
      <w:r w:rsidR="00090C23">
        <w:rPr>
          <w:rFonts w:ascii="Times New Roman" w:hAnsi="Times New Roman" w:cs="Times New Roman"/>
          <w:sz w:val="28"/>
          <w:szCs w:val="28"/>
        </w:rPr>
        <w:t xml:space="preserve">бре текущего </w:t>
      </w:r>
      <w:r w:rsidR="00810919">
        <w:rPr>
          <w:rFonts w:ascii="Times New Roman" w:hAnsi="Times New Roman" w:cs="Times New Roman"/>
          <w:sz w:val="28"/>
          <w:szCs w:val="28"/>
        </w:rPr>
        <w:t xml:space="preserve">года жители </w:t>
      </w:r>
      <w:r w:rsidR="00810919" w:rsidRPr="00090C23">
        <w:rPr>
          <w:rFonts w:ascii="Times New Roman" w:hAnsi="Times New Roman" w:cs="Times New Roman"/>
          <w:sz w:val="28"/>
          <w:szCs w:val="28"/>
        </w:rPr>
        <w:t>района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проявили свою гражданскую позицию, приняв участие в выборах депутатов</w:t>
      </w:r>
      <w:r w:rsidR="00090C23">
        <w:rPr>
          <w:rFonts w:ascii="Times New Roman" w:hAnsi="Times New Roman" w:cs="Times New Roman"/>
          <w:sz w:val="28"/>
          <w:szCs w:val="28"/>
        </w:rPr>
        <w:t xml:space="preserve"> </w:t>
      </w:r>
      <w:r w:rsidR="00810919" w:rsidRPr="00090C23">
        <w:rPr>
          <w:rFonts w:ascii="Times New Roman" w:hAnsi="Times New Roman" w:cs="Times New Roman"/>
          <w:sz w:val="28"/>
          <w:szCs w:val="28"/>
        </w:rPr>
        <w:t>Гос</w:t>
      </w:r>
      <w:r w:rsidR="00810919">
        <w:rPr>
          <w:rFonts w:ascii="Times New Roman" w:hAnsi="Times New Roman" w:cs="Times New Roman"/>
          <w:sz w:val="28"/>
          <w:szCs w:val="28"/>
        </w:rPr>
        <w:t>ударственной и</w:t>
      </w:r>
      <w:r w:rsidR="00090C23">
        <w:rPr>
          <w:rFonts w:ascii="Times New Roman" w:hAnsi="Times New Roman" w:cs="Times New Roman"/>
          <w:sz w:val="28"/>
          <w:szCs w:val="28"/>
        </w:rPr>
        <w:t xml:space="preserve"> Губернской Думы.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Челно-вершинцы всегда активно участвуют в выборах, не стал </w:t>
      </w:r>
      <w:r w:rsidR="00550A0A">
        <w:rPr>
          <w:rFonts w:ascii="Times New Roman" w:hAnsi="Times New Roman" w:cs="Times New Roman"/>
          <w:sz w:val="28"/>
          <w:szCs w:val="28"/>
        </w:rPr>
        <w:t>исключением и</w:t>
      </w:r>
      <w:r>
        <w:rPr>
          <w:rFonts w:ascii="Times New Roman" w:hAnsi="Times New Roman" w:cs="Times New Roman"/>
          <w:sz w:val="28"/>
          <w:szCs w:val="28"/>
        </w:rPr>
        <w:t xml:space="preserve"> этот год.</w:t>
      </w:r>
      <w:r w:rsidR="00090C23">
        <w:rPr>
          <w:rFonts w:ascii="Times New Roman" w:hAnsi="Times New Roman" w:cs="Times New Roman"/>
          <w:sz w:val="28"/>
          <w:szCs w:val="28"/>
        </w:rPr>
        <w:t xml:space="preserve"> </w:t>
      </w:r>
      <w:r w:rsidR="00810919" w:rsidRPr="00810919">
        <w:rPr>
          <w:rFonts w:ascii="Times New Roman" w:hAnsi="Times New Roman" w:cs="Times New Roman"/>
          <w:sz w:val="28"/>
          <w:szCs w:val="28"/>
        </w:rPr>
        <w:t>Явка на выборы составила 89, 9% от общего количества избирателей в районе.</w:t>
      </w:r>
    </w:p>
    <w:p w:rsidR="00090C23" w:rsidRPr="00090C23" w:rsidRDefault="00C71F66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C23" w:rsidRPr="00090C23">
        <w:rPr>
          <w:rFonts w:ascii="Times New Roman" w:hAnsi="Times New Roman" w:cs="Times New Roman"/>
          <w:sz w:val="28"/>
          <w:szCs w:val="28"/>
        </w:rPr>
        <w:t>Еще одним важнейшим событием уходящего года стала В</w:t>
      </w:r>
      <w:r w:rsidR="001643E5">
        <w:rPr>
          <w:rFonts w:ascii="Times New Roman" w:hAnsi="Times New Roman" w:cs="Times New Roman"/>
          <w:sz w:val="28"/>
          <w:szCs w:val="28"/>
        </w:rPr>
        <w:t>сероссийская перепись населения.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С 15.10.2021 </w:t>
      </w:r>
      <w:r w:rsidR="00603977" w:rsidRPr="00090C23">
        <w:rPr>
          <w:rFonts w:ascii="Times New Roman" w:hAnsi="Times New Roman" w:cs="Times New Roman"/>
          <w:sz w:val="28"/>
          <w:szCs w:val="28"/>
        </w:rPr>
        <w:t>года 29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переписчиков приступили к обходу н</w:t>
      </w:r>
      <w:r w:rsidR="00550A0A">
        <w:rPr>
          <w:rFonts w:ascii="Times New Roman" w:hAnsi="Times New Roman" w:cs="Times New Roman"/>
          <w:sz w:val="28"/>
          <w:szCs w:val="28"/>
        </w:rPr>
        <w:t xml:space="preserve">аселения района. Всего на проведении переписи работали в районе 34 человека, включая 5 контролеров.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23" w:rsidRPr="00090C23">
        <w:rPr>
          <w:rFonts w:ascii="Times New Roman" w:hAnsi="Times New Roman" w:cs="Times New Roman"/>
          <w:sz w:val="28"/>
          <w:szCs w:val="28"/>
        </w:rPr>
        <w:t>В этом году переписаться можно было не только дома, но и посредством электронной переписи.</w:t>
      </w:r>
      <w:r w:rsidR="00810919">
        <w:rPr>
          <w:rFonts w:ascii="Times New Roman" w:hAnsi="Times New Roman" w:cs="Times New Roman"/>
          <w:sz w:val="28"/>
          <w:szCs w:val="28"/>
        </w:rPr>
        <w:t xml:space="preserve"> </w:t>
      </w:r>
      <w:r w:rsidR="00090C23" w:rsidRPr="00090C23">
        <w:rPr>
          <w:rFonts w:ascii="Times New Roman" w:hAnsi="Times New Roman" w:cs="Times New Roman"/>
          <w:sz w:val="28"/>
          <w:szCs w:val="28"/>
        </w:rPr>
        <w:t>По предварительным итогам переписано</w:t>
      </w:r>
      <w:r w:rsidR="00810919">
        <w:rPr>
          <w:rFonts w:ascii="Times New Roman" w:hAnsi="Times New Roman" w:cs="Times New Roman"/>
          <w:sz w:val="28"/>
          <w:szCs w:val="28"/>
        </w:rPr>
        <w:t xml:space="preserve"> порядка 15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тысяч жителей района, при </w:t>
      </w:r>
      <w:r w:rsidR="00603977" w:rsidRPr="00603977">
        <w:rPr>
          <w:rFonts w:ascii="Times New Roman" w:hAnsi="Times New Roman" w:cs="Times New Roman"/>
          <w:sz w:val="28"/>
          <w:szCs w:val="28"/>
        </w:rPr>
        <w:t>1946</w:t>
      </w:r>
      <w:r w:rsidR="006039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 сделали это самостоятельно, через портал «Госуслуги». Собранная информация ляжет в основу долгосрочного планирования развития нашего района и ключевых программ.</w:t>
      </w:r>
    </w:p>
    <w:p w:rsidR="00810919" w:rsidRDefault="00287A48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A0A" w:rsidRPr="00550A0A">
        <w:rPr>
          <w:rFonts w:ascii="Times New Roman" w:hAnsi="Times New Roman" w:cs="Times New Roman"/>
          <w:sz w:val="28"/>
          <w:szCs w:val="28"/>
        </w:rPr>
        <w:t xml:space="preserve">    Основным документом проведения социально-экономической и инвестиционной политики на территории района является районный бюджет. </w:t>
      </w:r>
      <w:r w:rsidR="00090C23" w:rsidRPr="00090C23">
        <w:rPr>
          <w:rFonts w:ascii="Times New Roman" w:hAnsi="Times New Roman" w:cs="Times New Roman"/>
          <w:sz w:val="28"/>
          <w:szCs w:val="28"/>
        </w:rPr>
        <w:lastRenderedPageBreak/>
        <w:t>Для решения насущных задач, нам приходится исходить и</w:t>
      </w:r>
      <w:r w:rsidR="00C71F66">
        <w:rPr>
          <w:rFonts w:ascii="Times New Roman" w:hAnsi="Times New Roman" w:cs="Times New Roman"/>
          <w:sz w:val="28"/>
          <w:szCs w:val="28"/>
        </w:rPr>
        <w:t>з своих финансовых возможностей, п</w:t>
      </w:r>
      <w:r w:rsidR="00090C23" w:rsidRPr="00090C23">
        <w:rPr>
          <w:rFonts w:ascii="Times New Roman" w:hAnsi="Times New Roman" w:cs="Times New Roman"/>
          <w:sz w:val="28"/>
          <w:szCs w:val="28"/>
        </w:rPr>
        <w:t xml:space="preserve">оэтому увеличение собственной доходной части бюджета, вхождение в областные и федеральные программы было и остаётся </w:t>
      </w:r>
      <w:r w:rsidR="00810919">
        <w:rPr>
          <w:rFonts w:ascii="Times New Roman" w:hAnsi="Times New Roman" w:cs="Times New Roman"/>
          <w:sz w:val="28"/>
          <w:szCs w:val="28"/>
        </w:rPr>
        <w:t xml:space="preserve">для </w:t>
      </w:r>
      <w:r w:rsidR="00550A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A0A" w:rsidRPr="00090C2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50A0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0C23" w:rsidRPr="00090C23">
        <w:rPr>
          <w:rFonts w:ascii="Times New Roman" w:hAnsi="Times New Roman" w:cs="Times New Roman"/>
          <w:sz w:val="28"/>
          <w:szCs w:val="28"/>
        </w:rPr>
        <w:t>первостепенным.</w:t>
      </w:r>
      <w:r w:rsidR="00090C23">
        <w:rPr>
          <w:rFonts w:ascii="Times New Roman" w:hAnsi="Times New Roman" w:cs="Times New Roman"/>
          <w:sz w:val="28"/>
          <w:szCs w:val="28"/>
        </w:rPr>
        <w:t xml:space="preserve"> </w:t>
      </w:r>
      <w:r w:rsidR="00810919" w:rsidRPr="00810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 Доходная часть консолидированного бюджета муниципального района Челно-Вершинский за 12 месяцев 2021 года исполнена в сумме 372528,6 тыс. рублей или 65,7 % к уточненному годовому плану. Общий объем налоговых и неналоговых доходов местного бюджета составил 100150,6 тыс. рублей, что выше уровня доходов 2020 года за аналогичный период на 8726,7 тыс. рублей (2020 год – 91423,9 тыс. рублей).</w:t>
      </w:r>
      <w:r w:rsidR="008717C2">
        <w:rPr>
          <w:rFonts w:ascii="Times New Roman" w:hAnsi="Times New Roman" w:cs="Times New Roman"/>
          <w:sz w:val="28"/>
          <w:szCs w:val="28"/>
        </w:rPr>
        <w:t xml:space="preserve"> </w:t>
      </w:r>
      <w:r w:rsidR="008717C2" w:rsidRPr="008717C2">
        <w:rPr>
          <w:rFonts w:ascii="Times New Roman" w:hAnsi="Times New Roman" w:cs="Times New Roman"/>
          <w:sz w:val="28"/>
          <w:szCs w:val="28"/>
        </w:rPr>
        <w:t xml:space="preserve">Собственными (налоговыми и неналоговыми) доходами района покрыто </w:t>
      </w:r>
      <w:r w:rsidR="00287A48" w:rsidRPr="00287A48">
        <w:rPr>
          <w:rFonts w:ascii="Times New Roman" w:hAnsi="Times New Roman" w:cs="Times New Roman"/>
          <w:sz w:val="28"/>
          <w:szCs w:val="28"/>
        </w:rPr>
        <w:t>29</w:t>
      </w:r>
      <w:r w:rsidR="008717C2" w:rsidRPr="008717C2">
        <w:rPr>
          <w:rFonts w:ascii="Times New Roman" w:hAnsi="Times New Roman" w:cs="Times New Roman"/>
          <w:sz w:val="28"/>
          <w:szCs w:val="28"/>
        </w:rPr>
        <w:t xml:space="preserve"> % расходов бюджета. 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Поступления по налогу на доходы физических лиц составили 44467,8 тыс. рублей, что составляет 100,3% от утвержденных плановых назначений. По сравнению с 2020 годом сумма по данному виду налога увеличилась на 2136,2 тыс. рублей (2020 год – 42331,6 тыс. рублей). Увеличение связано с индексацией ФОТ бюджетных учреждений и ростом поступления НДФЛ от ООО «Компания БИО-ТОН», АО «Челно-Вершинский машзавод» и ГБУЗ СО «Челно-Вершинская ЦРБ».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Доходы по акцизам по подакцизным товарам (продукции), производимым на территории РФ поступили в размере 16606,6 тыс. рублей, что на 1842,5 тыс. рублей больше, чем за 2020 год.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Поступление налогов на совокупный доход за 2021 год составило 9246 тыс. рублей, что на 4143,4 тыс. рублей больше, чем в прошлом году. Увеличение связано с тем, что с 2021 года </w:t>
      </w:r>
      <w:r w:rsidR="00287A48">
        <w:rPr>
          <w:rFonts w:ascii="Times New Roman" w:hAnsi="Times New Roman" w:cs="Times New Roman"/>
          <w:sz w:val="28"/>
          <w:szCs w:val="28"/>
        </w:rPr>
        <w:t>увеличен норматив зачисления налога по упрощенной системе налогообложения</w:t>
      </w:r>
      <w:r w:rsidRPr="00810919">
        <w:rPr>
          <w:rFonts w:ascii="Times New Roman" w:hAnsi="Times New Roman" w:cs="Times New Roman"/>
          <w:sz w:val="28"/>
          <w:szCs w:val="28"/>
        </w:rPr>
        <w:t xml:space="preserve"> в бюджет района до 34%, кроме того, ув</w:t>
      </w:r>
      <w:r w:rsidR="00287A48">
        <w:rPr>
          <w:rFonts w:ascii="Times New Roman" w:hAnsi="Times New Roman" w:cs="Times New Roman"/>
          <w:sz w:val="28"/>
          <w:szCs w:val="28"/>
        </w:rPr>
        <w:t>еличились поступления единого сельхозналога</w:t>
      </w:r>
      <w:r w:rsidRPr="0081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Налоги на имущество поступили в объеме 11029,7 тыс. рублей, что ниже уровня прошлого года на 279,7 тыс. рублей. Снижение поступлений </w:t>
      </w:r>
      <w:r w:rsidRPr="00810919">
        <w:rPr>
          <w:rFonts w:ascii="Times New Roman" w:hAnsi="Times New Roman" w:cs="Times New Roman"/>
          <w:sz w:val="28"/>
          <w:szCs w:val="28"/>
        </w:rPr>
        <w:lastRenderedPageBreak/>
        <w:t>объясняется тем, что решениями собраний представителей сельских поселений с 2021 года от уплаты земельного налога освобождены органы ме</w:t>
      </w:r>
      <w:r w:rsidR="00287A48">
        <w:rPr>
          <w:rFonts w:ascii="Times New Roman" w:hAnsi="Times New Roman" w:cs="Times New Roman"/>
          <w:sz w:val="28"/>
          <w:szCs w:val="28"/>
        </w:rPr>
        <w:t>стного самоуправления и организации</w:t>
      </w:r>
      <w:r w:rsidRPr="00810919">
        <w:rPr>
          <w:rFonts w:ascii="Times New Roman" w:hAnsi="Times New Roman" w:cs="Times New Roman"/>
          <w:sz w:val="28"/>
          <w:szCs w:val="28"/>
        </w:rPr>
        <w:t>, учредителями которых являются администрации сельских поселений.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Государственная пошлина поступила в объеме 2020,8 тыс. рублей. По сравнению с 2020 годом поступление госпошлины увеличилось на 285,3 тыс. рублей (в 2020 году-1735,5 тыс. руб).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Поступление доходов от использования имущества за 2021 год составило 13429,2 тыс. рублей, что на 1610,4 тыс. рублей больше чем в 2020 году (11818,8 тыс. рублей). Рост поступлений связан с увеличением коэффициента инфляции, применяемого при расчете арендной платы и увеличением поступлений по договору аренды земельных участков от ООО «Компании БИО-ТОН» за земельные участки на территории сельского поселения Каменный Брод.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Платежи при пользовании природными ресурсами поступили в объеме 39 тыс. рублей, что больше уровня прошлого года на 13,3 тыс.</w:t>
      </w:r>
      <w:r w:rsidR="00287A48">
        <w:rPr>
          <w:rFonts w:ascii="Times New Roman" w:hAnsi="Times New Roman" w:cs="Times New Roman"/>
          <w:sz w:val="28"/>
          <w:szCs w:val="28"/>
        </w:rPr>
        <w:t xml:space="preserve"> </w:t>
      </w:r>
      <w:r w:rsidRPr="0081091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Поступление доходов от продажи активов составило – 1717,8 тыс.</w:t>
      </w:r>
      <w:r w:rsidR="00287A48">
        <w:rPr>
          <w:rFonts w:ascii="Times New Roman" w:hAnsi="Times New Roman" w:cs="Times New Roman"/>
          <w:sz w:val="28"/>
          <w:szCs w:val="28"/>
        </w:rPr>
        <w:t xml:space="preserve"> </w:t>
      </w:r>
      <w:r w:rsidRPr="0081091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52136" w:rsidRPr="00810919">
        <w:rPr>
          <w:rFonts w:ascii="Times New Roman" w:hAnsi="Times New Roman" w:cs="Times New Roman"/>
          <w:sz w:val="28"/>
          <w:szCs w:val="28"/>
        </w:rPr>
        <w:t>что на</w:t>
      </w:r>
      <w:r w:rsidRPr="00810919">
        <w:rPr>
          <w:rFonts w:ascii="Times New Roman" w:hAnsi="Times New Roman" w:cs="Times New Roman"/>
          <w:sz w:val="28"/>
          <w:szCs w:val="28"/>
        </w:rPr>
        <w:t xml:space="preserve"> 429,8 тыс.</w:t>
      </w:r>
      <w:r w:rsidR="00652136">
        <w:rPr>
          <w:rFonts w:ascii="Times New Roman" w:hAnsi="Times New Roman" w:cs="Times New Roman"/>
          <w:sz w:val="28"/>
          <w:szCs w:val="28"/>
        </w:rPr>
        <w:t xml:space="preserve"> </w:t>
      </w:r>
      <w:r w:rsidRPr="00810919">
        <w:rPr>
          <w:rFonts w:ascii="Times New Roman" w:hAnsi="Times New Roman" w:cs="Times New Roman"/>
          <w:sz w:val="28"/>
          <w:szCs w:val="28"/>
        </w:rPr>
        <w:t xml:space="preserve">рублей меньше, чем за 2020 год (2147,6 тыс. руб).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В 2021 году осуществлена продажа: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-земельных участков, находящихся в собственности сельских поселений- 785,2 тыс. рублей, 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-земельных участков, государственная </w:t>
      </w:r>
      <w:r w:rsidR="00287A48" w:rsidRPr="00810919">
        <w:rPr>
          <w:rFonts w:ascii="Times New Roman" w:hAnsi="Times New Roman" w:cs="Times New Roman"/>
          <w:sz w:val="28"/>
          <w:szCs w:val="28"/>
        </w:rPr>
        <w:t>собственность на</w:t>
      </w:r>
      <w:r w:rsidRPr="00810919">
        <w:rPr>
          <w:rFonts w:ascii="Times New Roman" w:hAnsi="Times New Roman" w:cs="Times New Roman"/>
          <w:sz w:val="28"/>
          <w:szCs w:val="28"/>
        </w:rPr>
        <w:t xml:space="preserve"> которые не разграничена- 380,6 тыс. рублей,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-дома в с.Челно-Вершины- 188 тыс. рублей,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-здания школы в с.Новая Таяба-220 тыс. рублей,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-здания детского сада в с. Старое Аделяково-110 тыс. рублей,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lastRenderedPageBreak/>
        <w:t>-автомобиля-34 тыс. рублей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Платежи по штрафным санкциям увеличились на сумму 152 тыс. рублей – за 2020 год поступило 459,2 тыс. рублей, за 2021 год- 611,2 тыс. рублей. В 2021 году увеличилось поступление штрафов, администрируемых КУМИ и Администрацией района.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Прочие неналоговые доходы в 2021 году составили 982,6 тыс. рублей, в том числе: средства самообложения граждан- 692,5 тыс. рублей, прочие неналоговые поступления- 290,1 тыс. рублей.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>Общий объем межбюджетных трансфертов из областного бюджета составил 251 369,7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136">
        <w:rPr>
          <w:rFonts w:ascii="Times New Roman" w:hAnsi="Times New Roman" w:cs="Times New Roman"/>
          <w:sz w:val="28"/>
          <w:szCs w:val="28"/>
        </w:rPr>
        <w:t xml:space="preserve"> </w:t>
      </w:r>
      <w:r w:rsidRPr="00810919">
        <w:rPr>
          <w:rFonts w:ascii="Times New Roman" w:hAnsi="Times New Roman" w:cs="Times New Roman"/>
          <w:sz w:val="28"/>
          <w:szCs w:val="28"/>
        </w:rPr>
        <w:t xml:space="preserve"> Прочие безвозмездные поступления составили 21 490,8 тыс. рублей.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 Расходная часть консолидированного бюджета района за 2021 год исполнена на 95,1%, произведены расходы в объеме 346 601,8 тыс. рублей при уточненном плане 364 628,4 тыс. рублей.</w:t>
      </w:r>
    </w:p>
    <w:p w:rsidR="00810919" w:rsidRPr="00810919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  Расходы на содержание органов местного самоуправления за 2021 год составили      56 905,6 тыс. рублей. Фактическая численность работников ОМСУ - 100 человек.</w:t>
      </w:r>
    </w:p>
    <w:p w:rsidR="00090C23" w:rsidRDefault="00810919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19">
        <w:rPr>
          <w:rFonts w:ascii="Times New Roman" w:hAnsi="Times New Roman" w:cs="Times New Roman"/>
          <w:sz w:val="28"/>
          <w:szCs w:val="28"/>
        </w:rPr>
        <w:t xml:space="preserve">            В 2021 году погашен бюджетный кредит в объеме 1 000 тыс. рублей.   Муниципальный долг по состоянию на 01 января 2022 года составил 1 000 тыс. рублей.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      В   агропромышленном комплексе</w:t>
      </w:r>
      <w:r w:rsidR="004F37EF">
        <w:rPr>
          <w:rFonts w:ascii="Times New Roman" w:hAnsi="Times New Roman" w:cs="Times New Roman"/>
          <w:sz w:val="28"/>
          <w:szCs w:val="28"/>
        </w:rPr>
        <w:t xml:space="preserve"> </w:t>
      </w:r>
      <w:r w:rsidR="002D35CD">
        <w:rPr>
          <w:rFonts w:ascii="Times New Roman" w:hAnsi="Times New Roman" w:cs="Times New Roman"/>
          <w:sz w:val="28"/>
          <w:szCs w:val="28"/>
        </w:rPr>
        <w:t>в отчетном</w:t>
      </w:r>
      <w:r w:rsidR="004F37E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вели хозяйственную деятельность  </w:t>
      </w:r>
      <w:r w:rsidRPr="00CC61CC">
        <w:rPr>
          <w:rFonts w:ascii="Times New Roman" w:hAnsi="Times New Roman" w:cs="Times New Roman"/>
          <w:sz w:val="28"/>
          <w:szCs w:val="28"/>
        </w:rPr>
        <w:t xml:space="preserve"> компания-</w:t>
      </w:r>
      <w:r w:rsidR="002D35CD" w:rsidRPr="00CC61CC">
        <w:rPr>
          <w:rFonts w:ascii="Times New Roman" w:hAnsi="Times New Roman" w:cs="Times New Roman"/>
          <w:sz w:val="28"/>
          <w:szCs w:val="28"/>
        </w:rPr>
        <w:t>инвестор ООО</w:t>
      </w:r>
      <w:r w:rsidRPr="00CC61CC">
        <w:rPr>
          <w:rFonts w:ascii="Times New Roman" w:hAnsi="Times New Roman" w:cs="Times New Roman"/>
          <w:sz w:val="28"/>
          <w:szCs w:val="28"/>
        </w:rPr>
        <w:t xml:space="preserve"> «Компания «БИО-ТОН», 6 сельскохозяйственных предприятий, 2 сельскохозяйственных потребительских кооператива, 36 крес</w:t>
      </w:r>
      <w:r>
        <w:rPr>
          <w:rFonts w:ascii="Times New Roman" w:hAnsi="Times New Roman" w:cs="Times New Roman"/>
          <w:sz w:val="28"/>
          <w:szCs w:val="28"/>
        </w:rPr>
        <w:t xml:space="preserve">тьянских (фермерских) хозяйств и </w:t>
      </w:r>
      <w:r w:rsidRPr="00CC61CC">
        <w:rPr>
          <w:rFonts w:ascii="Times New Roman" w:hAnsi="Times New Roman" w:cs="Times New Roman"/>
          <w:sz w:val="28"/>
          <w:szCs w:val="28"/>
        </w:rPr>
        <w:t>владельцы личных подсобных хозяйств. Посевная площадь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в 2021 </w:t>
      </w:r>
      <w:r w:rsidR="002D35CD">
        <w:rPr>
          <w:rFonts w:ascii="Times New Roman" w:hAnsi="Times New Roman" w:cs="Times New Roman"/>
          <w:sz w:val="28"/>
          <w:szCs w:val="28"/>
        </w:rPr>
        <w:t>году составила</w:t>
      </w:r>
      <w:r w:rsidRPr="00CC61CC">
        <w:rPr>
          <w:rFonts w:ascii="Times New Roman" w:hAnsi="Times New Roman" w:cs="Times New Roman"/>
          <w:sz w:val="28"/>
          <w:szCs w:val="28"/>
        </w:rPr>
        <w:t xml:space="preserve"> 54,8 тыс. га, из них зерновые и зернобобовые культур</w:t>
      </w:r>
      <w:r>
        <w:rPr>
          <w:rFonts w:ascii="Times New Roman" w:hAnsi="Times New Roman" w:cs="Times New Roman"/>
          <w:sz w:val="28"/>
          <w:szCs w:val="28"/>
        </w:rPr>
        <w:t>ы занимали</w:t>
      </w:r>
      <w:r w:rsidRPr="00CC61CC">
        <w:rPr>
          <w:rFonts w:ascii="Times New Roman" w:hAnsi="Times New Roman" w:cs="Times New Roman"/>
          <w:sz w:val="28"/>
          <w:szCs w:val="28"/>
        </w:rPr>
        <w:t xml:space="preserve"> 29,5 тыс. га, технические </w:t>
      </w:r>
      <w:r w:rsidRPr="00CC61CC">
        <w:rPr>
          <w:rFonts w:ascii="Times New Roman" w:hAnsi="Times New Roman" w:cs="Times New Roman"/>
          <w:sz w:val="28"/>
          <w:szCs w:val="28"/>
        </w:rPr>
        <w:lastRenderedPageBreak/>
        <w:t>культуры -17,5 тыс. га, кормовые – 7,7 тыс. га. По сравнению с 2020 годом уменьшилась площадь, занимаемая зернобобовыми культурами, соответственно увеличилась площадь под техническими культурами, в частности подсолнечника.</w:t>
      </w:r>
      <w:r>
        <w:rPr>
          <w:rFonts w:ascii="Times New Roman" w:hAnsi="Times New Roman" w:cs="Times New Roman"/>
          <w:sz w:val="28"/>
          <w:szCs w:val="28"/>
        </w:rPr>
        <w:t xml:space="preserve"> 2021 год выдался для производителей сельскохозяйственной продукции   непростым. </w:t>
      </w:r>
      <w:r w:rsidRPr="00CC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CC61CC">
        <w:rPr>
          <w:rFonts w:ascii="Times New Roman" w:hAnsi="Times New Roman" w:cs="Times New Roman"/>
          <w:sz w:val="28"/>
          <w:szCs w:val="28"/>
        </w:rPr>
        <w:t>тсутствие дождей и   высокая температура сильно повл</w:t>
      </w:r>
      <w:r>
        <w:rPr>
          <w:rFonts w:ascii="Times New Roman" w:hAnsi="Times New Roman" w:cs="Times New Roman"/>
          <w:sz w:val="28"/>
          <w:szCs w:val="28"/>
        </w:rPr>
        <w:t xml:space="preserve">ияли на результаты </w:t>
      </w:r>
      <w:r w:rsidR="005C084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C0849" w:rsidRPr="00CC61CC">
        <w:rPr>
          <w:rFonts w:ascii="Times New Roman" w:hAnsi="Times New Roman" w:cs="Times New Roman"/>
          <w:sz w:val="28"/>
          <w:szCs w:val="28"/>
        </w:rPr>
        <w:t>в</w:t>
      </w:r>
      <w:r w:rsidRPr="00CC61CC">
        <w:rPr>
          <w:rFonts w:ascii="Times New Roman" w:hAnsi="Times New Roman" w:cs="Times New Roman"/>
          <w:sz w:val="28"/>
          <w:szCs w:val="28"/>
        </w:rPr>
        <w:t xml:space="preserve"> сфере растениеводства.   Валовый сбор зерновых по ра</w:t>
      </w:r>
      <w:r w:rsidR="00950FD9">
        <w:rPr>
          <w:rFonts w:ascii="Times New Roman" w:hAnsi="Times New Roman" w:cs="Times New Roman"/>
          <w:sz w:val="28"/>
          <w:szCs w:val="28"/>
        </w:rPr>
        <w:t>йону составил</w:t>
      </w:r>
      <w:r w:rsidRPr="00CC61CC">
        <w:rPr>
          <w:rFonts w:ascii="Times New Roman" w:hAnsi="Times New Roman" w:cs="Times New Roman"/>
          <w:sz w:val="28"/>
          <w:szCs w:val="28"/>
        </w:rPr>
        <w:t xml:space="preserve"> 47,0 тыс. тонн, это почти вдвое меньше   показателя прошлого года.  Средняя урожайность зерновых и зернобобовых культур составила 16,0 ц/га., что также составляет 52 % от показателя прошлого года.  Лидерами по урожайности являются ООО «Компания БИО-ТОН» - 18,6 ц/га, ООО «НПО «ГеоТехнологии» - 15,0 ц/га, ООО «Урожай» - 12,4 ц/га., КФХ Башкирова Л.Н. – 20,0 ц/га. Подсолнечника намоло</w:t>
      </w:r>
      <w:r w:rsidR="00652136">
        <w:rPr>
          <w:rFonts w:ascii="Times New Roman" w:hAnsi="Times New Roman" w:cs="Times New Roman"/>
          <w:sz w:val="28"/>
          <w:szCs w:val="28"/>
        </w:rPr>
        <w:t xml:space="preserve">чено </w:t>
      </w:r>
      <w:r>
        <w:rPr>
          <w:rFonts w:ascii="Times New Roman" w:hAnsi="Times New Roman" w:cs="Times New Roman"/>
          <w:sz w:val="28"/>
          <w:szCs w:val="28"/>
        </w:rPr>
        <w:t xml:space="preserve"> 33,4 тыс. тонн, урожайность 21,</w:t>
      </w:r>
      <w:r w:rsidRPr="00CC61CC">
        <w:rPr>
          <w:rFonts w:ascii="Times New Roman" w:hAnsi="Times New Roman" w:cs="Times New Roman"/>
          <w:sz w:val="28"/>
          <w:szCs w:val="28"/>
        </w:rPr>
        <w:t>1 ц/га.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 xml:space="preserve">       Хозяйствами района внесено в отчетном году 4805 тонн минеральных удобрений, удобренная площадь</w:t>
      </w:r>
      <w:r>
        <w:rPr>
          <w:rFonts w:ascii="Times New Roman" w:hAnsi="Times New Roman" w:cs="Times New Roman"/>
          <w:sz w:val="28"/>
          <w:szCs w:val="28"/>
        </w:rPr>
        <w:t xml:space="preserve"> составила 34,7 тыс. га. Каждый гектар  посевной площади получил</w:t>
      </w:r>
      <w:r w:rsidR="00652136">
        <w:rPr>
          <w:rFonts w:ascii="Times New Roman" w:hAnsi="Times New Roman" w:cs="Times New Roman"/>
          <w:sz w:val="28"/>
          <w:szCs w:val="28"/>
        </w:rPr>
        <w:t xml:space="preserve"> по 35,2 кг </w:t>
      </w:r>
      <w:r w:rsidR="007257C8">
        <w:rPr>
          <w:rFonts w:ascii="Times New Roman" w:hAnsi="Times New Roman" w:cs="Times New Roman"/>
          <w:sz w:val="28"/>
          <w:szCs w:val="28"/>
        </w:rPr>
        <w:t xml:space="preserve"> подкормки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1CC">
        <w:rPr>
          <w:rFonts w:ascii="Times New Roman" w:hAnsi="Times New Roman" w:cs="Times New Roman"/>
          <w:sz w:val="28"/>
          <w:szCs w:val="28"/>
        </w:rPr>
        <w:t xml:space="preserve"> в действующем веществе. Сев озимых культур под урожай 2022 года проведен на площади 13,039 тыс. га, в т. ч.  посевы озимой пшеницы составляют 12,004 тыс. га, озимого рыжика – 0,500 тыс. га, озимого ячменя – 0,535 тыс. га.   В 2021 году введен в эксплуатацию современный зерноочистительно-сушильный комплекс "ЗСК-200". Комплекс построен ООО «НПО «ГеоТехнологии» для сортировки и очистки семян зерновых, зернобобовых, технических культур в фермерских хозяйствах и сельскохозяйственных предприятиях </w:t>
      </w:r>
      <w:r w:rsidR="00652136" w:rsidRPr="00CC61CC">
        <w:rPr>
          <w:rFonts w:ascii="Times New Roman" w:hAnsi="Times New Roman" w:cs="Times New Roman"/>
          <w:sz w:val="28"/>
          <w:szCs w:val="28"/>
        </w:rPr>
        <w:t>и позволяет</w:t>
      </w:r>
      <w:r w:rsidRPr="00CC61CC">
        <w:rPr>
          <w:rFonts w:ascii="Times New Roman" w:hAnsi="Times New Roman" w:cs="Times New Roman"/>
          <w:sz w:val="28"/>
          <w:szCs w:val="28"/>
        </w:rPr>
        <w:t xml:space="preserve"> качественно обработать урожай, повысить рыночную стоимость зерна. Производительность комплекса - 50 тонн в час. Общая стоимость проекта составила 11,5 млн. рублей. В ходе реализации предусмотрено создание трех новых рабочих мест. Также проектом предусмотрено благоустройство прилегающей к производственной площадке территории-  создания зоны </w:t>
      </w:r>
      <w:r w:rsidRPr="00CC61CC">
        <w:rPr>
          <w:rFonts w:ascii="Times New Roman" w:hAnsi="Times New Roman" w:cs="Times New Roman"/>
          <w:sz w:val="28"/>
          <w:szCs w:val="28"/>
        </w:rPr>
        <w:lastRenderedPageBreak/>
        <w:t>лесных насаждений, разбивке газонов, реконструкции дорожного полотна подъездных путей.</w:t>
      </w:r>
    </w:p>
    <w:p w:rsidR="00CC61CC" w:rsidRPr="00CC61CC" w:rsidRDefault="007257C8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Развивается у нас и отрасль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4E0430">
        <w:rPr>
          <w:rFonts w:ascii="Times New Roman" w:hAnsi="Times New Roman" w:cs="Times New Roman"/>
          <w:sz w:val="28"/>
          <w:szCs w:val="28"/>
        </w:rPr>
        <w:t xml:space="preserve"> 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 20 крестьянско-фермерских хозяйств и 4 сельхоз организации</w:t>
      </w:r>
      <w:r>
        <w:rPr>
          <w:rFonts w:ascii="Times New Roman" w:hAnsi="Times New Roman" w:cs="Times New Roman"/>
          <w:sz w:val="28"/>
          <w:szCs w:val="28"/>
        </w:rPr>
        <w:t>.  По состоянию на 1 января 2022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 года поголовье КРС во всех категориях хозяйств составляет 4709 голов (из них в сельхоз организациях – 1683 голов), в т. ч.  коров -3425 головы (из них в сельхоз организациях -  1008). Валовый надой молока по всем кат</w:t>
      </w:r>
      <w:r>
        <w:rPr>
          <w:rFonts w:ascii="Times New Roman" w:hAnsi="Times New Roman" w:cs="Times New Roman"/>
          <w:sz w:val="28"/>
          <w:szCs w:val="28"/>
        </w:rPr>
        <w:t xml:space="preserve">егориям хозяйств </w:t>
      </w:r>
      <w:r w:rsidR="0065213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52136" w:rsidRPr="00CC61CC">
        <w:rPr>
          <w:rFonts w:ascii="Times New Roman" w:hAnsi="Times New Roman" w:cs="Times New Roman"/>
          <w:sz w:val="28"/>
          <w:szCs w:val="28"/>
        </w:rPr>
        <w:t>15320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,5 тонн. Из общего объема в сельхозорганизациях и фермерских хозяйствах произведено 3829,6 тонн, что составляет 107 % к уровню прошлого года.  Произведено скота и птицы на убой (в живом весе) во всех категориях </w:t>
      </w:r>
      <w:r w:rsidR="00652136" w:rsidRPr="00CC61CC">
        <w:rPr>
          <w:rFonts w:ascii="Times New Roman" w:hAnsi="Times New Roman" w:cs="Times New Roman"/>
          <w:sz w:val="28"/>
          <w:szCs w:val="28"/>
        </w:rPr>
        <w:t>хозя</w:t>
      </w:r>
      <w:r w:rsidR="00652136">
        <w:rPr>
          <w:rFonts w:ascii="Times New Roman" w:hAnsi="Times New Roman" w:cs="Times New Roman"/>
          <w:sz w:val="28"/>
          <w:szCs w:val="28"/>
        </w:rPr>
        <w:t xml:space="preserve">йств </w:t>
      </w:r>
      <w:r w:rsidR="00652136" w:rsidRPr="00CC61CC">
        <w:rPr>
          <w:rFonts w:ascii="Times New Roman" w:hAnsi="Times New Roman" w:cs="Times New Roman"/>
          <w:sz w:val="28"/>
          <w:szCs w:val="28"/>
        </w:rPr>
        <w:t>4579</w:t>
      </w:r>
      <w:r w:rsidR="00CC61CC" w:rsidRPr="00CC61CC">
        <w:rPr>
          <w:rFonts w:ascii="Times New Roman" w:hAnsi="Times New Roman" w:cs="Times New Roman"/>
          <w:sz w:val="28"/>
          <w:szCs w:val="28"/>
        </w:rPr>
        <w:t xml:space="preserve">,7 тонн, (109 % к уровню прошлого года), из них 162 тонны- в сельхозорганизациях и фермерских хозяйствах.   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 xml:space="preserve">        В 2021 году фермерские хозяйства района продолжали участвовать в конкурсах на получение грантов по программам «Начинающий фермер», «Агростартап», «Агростартап-регион», «Развитие семейной животноводческой фермы». В результате один индивидуальный предприниматель с проектом «Разведение КРС молочного направления» стал победителем конкурса «Агростартап», сумма гранта составила 3,3 млн. рублей. В рамках реализации проекта приобретены 12 голов нетелей, сельскохозяйственная техника, создано 4 рабочих места. 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ab/>
        <w:t xml:space="preserve">  Два фермера участвовали в конкурсе на получение грантов по программе «Агростартап-регион». Сумма полученных грантов на реализацию проектов составила 8,2 млн. рублей. 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 xml:space="preserve">             В районе много делается для развития животноводческой отрасли- модернизируются фермы, приобретается оборудование для ферм-  молокопроводы, танкеры охладители молока. Для обновления стада КРС через ГУП «Велес» закупается племенной скот, 30 нетелей черно-пестрой </w:t>
      </w:r>
      <w:r w:rsidRPr="00CC61CC">
        <w:rPr>
          <w:rFonts w:ascii="Times New Roman" w:hAnsi="Times New Roman" w:cs="Times New Roman"/>
          <w:sz w:val="28"/>
          <w:szCs w:val="28"/>
        </w:rPr>
        <w:lastRenderedPageBreak/>
        <w:t xml:space="preserve">породы приобретены   фермерским хозяйством Николаева Е.В. на условиях товарного кредита.  Приобретен в отчетном </w:t>
      </w:r>
      <w:r w:rsidR="00652136" w:rsidRPr="00CC61CC">
        <w:rPr>
          <w:rFonts w:ascii="Times New Roman" w:hAnsi="Times New Roman" w:cs="Times New Roman"/>
          <w:sz w:val="28"/>
          <w:szCs w:val="28"/>
        </w:rPr>
        <w:t>году кормоуборочный</w:t>
      </w:r>
      <w:r w:rsidRPr="00CC61CC">
        <w:rPr>
          <w:rFonts w:ascii="Times New Roman" w:hAnsi="Times New Roman" w:cs="Times New Roman"/>
          <w:sz w:val="28"/>
          <w:szCs w:val="28"/>
        </w:rPr>
        <w:t xml:space="preserve"> комбайн ДОН-680 для заготовки силоса, для улучшения </w:t>
      </w:r>
      <w:r w:rsidR="00652136" w:rsidRPr="00CC61CC">
        <w:rPr>
          <w:rFonts w:ascii="Times New Roman" w:hAnsi="Times New Roman" w:cs="Times New Roman"/>
          <w:sz w:val="28"/>
          <w:szCs w:val="28"/>
        </w:rPr>
        <w:t>качества кормов</w:t>
      </w:r>
      <w:r w:rsidRPr="00CC61CC">
        <w:rPr>
          <w:rFonts w:ascii="Times New Roman" w:hAnsi="Times New Roman" w:cs="Times New Roman"/>
          <w:sz w:val="28"/>
          <w:szCs w:val="28"/>
        </w:rPr>
        <w:t xml:space="preserve"> приобретены сенажные упаковщики для заготовки грубых кормов в полимерную пленку.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 xml:space="preserve">       Ежегодно в районе обновляется парк сельскохозяйственной техники. Приобретено за отчетный год 9 тракторов, 3 зерноуборочных комбайна и вспомогательная сельскохозяйственная техника.</w:t>
      </w:r>
    </w:p>
    <w:p w:rsidR="00CC61CC" w:rsidRPr="00CC61CC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CC">
        <w:rPr>
          <w:rFonts w:ascii="Times New Roman" w:hAnsi="Times New Roman" w:cs="Times New Roman"/>
          <w:sz w:val="28"/>
          <w:szCs w:val="28"/>
        </w:rPr>
        <w:t xml:space="preserve">   </w:t>
      </w:r>
      <w:r w:rsidR="007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7C2" w:rsidRPr="008717C2">
        <w:rPr>
          <w:rFonts w:ascii="Times New Roman" w:hAnsi="Times New Roman" w:cs="Times New Roman"/>
          <w:sz w:val="28"/>
          <w:szCs w:val="28"/>
        </w:rPr>
        <w:t xml:space="preserve">Ощутимую помощь сельскохозяйственным товаропроизводителям оказывает государство. </w:t>
      </w:r>
      <w:r w:rsidR="007257C8">
        <w:rPr>
          <w:rFonts w:ascii="Times New Roman" w:hAnsi="Times New Roman" w:cs="Times New Roman"/>
          <w:sz w:val="28"/>
          <w:szCs w:val="28"/>
        </w:rPr>
        <w:t>С</w:t>
      </w:r>
      <w:r w:rsidRPr="00CC61CC">
        <w:rPr>
          <w:rFonts w:ascii="Times New Roman" w:hAnsi="Times New Roman" w:cs="Times New Roman"/>
          <w:sz w:val="28"/>
          <w:szCs w:val="28"/>
        </w:rPr>
        <w:t xml:space="preserve">о всех уровней бюджетов, в виде </w:t>
      </w:r>
      <w:r w:rsidR="004E043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B15DD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652136">
        <w:rPr>
          <w:rFonts w:ascii="Times New Roman" w:hAnsi="Times New Roman" w:cs="Times New Roman"/>
          <w:sz w:val="28"/>
          <w:szCs w:val="28"/>
        </w:rPr>
        <w:t>поддержку сельскохозяйственной</w:t>
      </w:r>
      <w:r w:rsidR="003B15DD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D14B83">
        <w:rPr>
          <w:rFonts w:ascii="Times New Roman" w:hAnsi="Times New Roman" w:cs="Times New Roman"/>
          <w:sz w:val="28"/>
          <w:szCs w:val="28"/>
        </w:rPr>
        <w:t xml:space="preserve"> получено 24,7</w:t>
      </w:r>
      <w:r w:rsidRPr="00CC61CC">
        <w:rPr>
          <w:rFonts w:ascii="Times New Roman" w:hAnsi="Times New Roman" w:cs="Times New Roman"/>
          <w:sz w:val="28"/>
          <w:szCs w:val="28"/>
        </w:rPr>
        <w:t xml:space="preserve">   млн. рублей.</w:t>
      </w:r>
    </w:p>
    <w:p w:rsidR="007257C8" w:rsidRDefault="00CC61C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57C8" w:rsidRPr="002D35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430" w:rsidRPr="002D35CD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2D35CD">
        <w:rPr>
          <w:rFonts w:ascii="Times New Roman" w:hAnsi="Times New Roman" w:cs="Times New Roman"/>
          <w:b/>
          <w:sz w:val="28"/>
          <w:szCs w:val="28"/>
        </w:rPr>
        <w:t xml:space="preserve">бъем отгруженной продукции </w:t>
      </w:r>
      <w:r w:rsidR="004E0430" w:rsidRPr="002D35CD">
        <w:rPr>
          <w:rFonts w:ascii="Times New Roman" w:hAnsi="Times New Roman" w:cs="Times New Roman"/>
          <w:b/>
          <w:sz w:val="28"/>
          <w:szCs w:val="28"/>
        </w:rPr>
        <w:t>промышленного сектора</w:t>
      </w:r>
      <w:r w:rsidR="004E043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521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52136" w:rsidRPr="00CC61CC">
        <w:rPr>
          <w:rFonts w:ascii="Times New Roman" w:hAnsi="Times New Roman" w:cs="Times New Roman"/>
          <w:sz w:val="28"/>
          <w:szCs w:val="28"/>
        </w:rPr>
        <w:t>составил</w:t>
      </w:r>
      <w:r w:rsidR="004E0430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CC61CC">
        <w:rPr>
          <w:rFonts w:ascii="Times New Roman" w:hAnsi="Times New Roman" w:cs="Times New Roman"/>
          <w:sz w:val="28"/>
          <w:szCs w:val="28"/>
        </w:rPr>
        <w:t xml:space="preserve"> 9034,072 млн рублей или 186,1 % к уровню прошлого года (2020 год -4852,637 млн. рублей). В структуре </w:t>
      </w:r>
      <w:bookmarkStart w:id="0" w:name="_GoBack"/>
      <w:bookmarkEnd w:id="0"/>
      <w:r w:rsidRPr="00CC61CC">
        <w:rPr>
          <w:rFonts w:ascii="Times New Roman" w:hAnsi="Times New Roman" w:cs="Times New Roman"/>
          <w:sz w:val="28"/>
          <w:szCs w:val="28"/>
        </w:rPr>
        <w:t>промышленного производства 95 % занимает отрасль добычи полезн</w:t>
      </w:r>
      <w:r w:rsidR="004E0430">
        <w:rPr>
          <w:rFonts w:ascii="Times New Roman" w:hAnsi="Times New Roman" w:cs="Times New Roman"/>
          <w:sz w:val="28"/>
          <w:szCs w:val="28"/>
        </w:rPr>
        <w:t xml:space="preserve">ых ископаемых, которая </w:t>
      </w:r>
      <w:r w:rsidR="00652136">
        <w:rPr>
          <w:rFonts w:ascii="Times New Roman" w:hAnsi="Times New Roman" w:cs="Times New Roman"/>
          <w:sz w:val="28"/>
          <w:szCs w:val="28"/>
        </w:rPr>
        <w:t>в прошедшем</w:t>
      </w:r>
      <w:r w:rsidR="004E04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136">
        <w:rPr>
          <w:rFonts w:ascii="Times New Roman" w:hAnsi="Times New Roman" w:cs="Times New Roman"/>
          <w:sz w:val="28"/>
          <w:szCs w:val="28"/>
        </w:rPr>
        <w:t>восстановила свои</w:t>
      </w:r>
      <w:r w:rsidR="004E0430">
        <w:rPr>
          <w:rFonts w:ascii="Times New Roman" w:hAnsi="Times New Roman" w:cs="Times New Roman"/>
          <w:sz w:val="28"/>
          <w:szCs w:val="28"/>
        </w:rPr>
        <w:t xml:space="preserve"> доковидные  позиции. </w:t>
      </w:r>
      <w:r w:rsidRPr="00CC61CC">
        <w:rPr>
          <w:rFonts w:ascii="Times New Roman" w:hAnsi="Times New Roman" w:cs="Times New Roman"/>
          <w:sz w:val="28"/>
          <w:szCs w:val="28"/>
        </w:rPr>
        <w:t xml:space="preserve">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    Ведущим промышленным предприятием остается ОАО «Челно-Вершинский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ферм.</w:t>
      </w:r>
    </w:p>
    <w:p w:rsidR="002D35CD" w:rsidRDefault="002D35C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b/>
          <w:sz w:val="28"/>
          <w:szCs w:val="28"/>
        </w:rPr>
        <w:t xml:space="preserve">       Предпринимательская деятельность</w:t>
      </w:r>
      <w:r w:rsidRPr="002D35CD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любой рыночной экономики. Малые и средние предприятия создают новые рабочие места, способствуют снижению уровня безработицы.  На территории района зарегистрированы 53 организации малого бизнеса, 248 </w:t>
      </w:r>
      <w:r w:rsidRPr="002D35C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490 человек самозанятых граждан.  Всего в сфере предпринимательства в районе заняты 1298 человек. Традиционно развивается сельское хозяйство,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  На протяжении ряда лет в </w:t>
      </w:r>
      <w:r w:rsidR="00652136" w:rsidRPr="002D35CD">
        <w:rPr>
          <w:rFonts w:ascii="Times New Roman" w:hAnsi="Times New Roman" w:cs="Times New Roman"/>
          <w:sz w:val="28"/>
          <w:szCs w:val="28"/>
        </w:rPr>
        <w:t>районе выстроена</w:t>
      </w:r>
      <w:r w:rsidRPr="002D35CD">
        <w:rPr>
          <w:rFonts w:ascii="Times New Roman" w:hAnsi="Times New Roman" w:cs="Times New Roman"/>
          <w:sz w:val="28"/>
          <w:szCs w:val="28"/>
        </w:rPr>
        <w:t xml:space="preserve"> схема популяризации и поддержки субъектов малого и среднего предпринимательства. Для повышения информированности представителей малого бизнеса, безработных граждан с </w:t>
      </w:r>
      <w:r w:rsidR="00652136" w:rsidRPr="002D35CD">
        <w:rPr>
          <w:rFonts w:ascii="Times New Roman" w:hAnsi="Times New Roman" w:cs="Times New Roman"/>
          <w:sz w:val="28"/>
          <w:szCs w:val="28"/>
        </w:rPr>
        <w:t>целью вовлечения</w:t>
      </w:r>
      <w:r w:rsidRPr="002D35CD">
        <w:rPr>
          <w:rFonts w:ascii="Times New Roman" w:hAnsi="Times New Roman" w:cs="Times New Roman"/>
          <w:sz w:val="28"/>
          <w:szCs w:val="28"/>
        </w:rPr>
        <w:t xml:space="preserve"> граждан в предпринимательскую </w:t>
      </w:r>
      <w:r w:rsidR="00652136" w:rsidRPr="002D35CD">
        <w:rPr>
          <w:rFonts w:ascii="Times New Roman" w:hAnsi="Times New Roman" w:cs="Times New Roman"/>
          <w:sz w:val="28"/>
          <w:szCs w:val="28"/>
        </w:rPr>
        <w:t>деятельность, на</w:t>
      </w:r>
      <w:r w:rsidRPr="002D35CD">
        <w:rPr>
          <w:rFonts w:ascii="Times New Roman" w:hAnsi="Times New Roman" w:cs="Times New Roman"/>
          <w:sz w:val="28"/>
          <w:szCs w:val="28"/>
        </w:rPr>
        <w:t xml:space="preserve"> </w:t>
      </w:r>
      <w:r w:rsidR="00652136" w:rsidRPr="002D35CD">
        <w:rPr>
          <w:rFonts w:ascii="Times New Roman" w:hAnsi="Times New Roman" w:cs="Times New Roman"/>
          <w:sz w:val="28"/>
          <w:szCs w:val="28"/>
        </w:rPr>
        <w:t>территории района</w:t>
      </w:r>
      <w:r w:rsidRPr="002D35CD">
        <w:rPr>
          <w:rFonts w:ascii="Times New Roman" w:hAnsi="Times New Roman" w:cs="Times New Roman"/>
          <w:sz w:val="28"/>
          <w:szCs w:val="28"/>
        </w:rPr>
        <w:t xml:space="preserve">   проводятся обучающие семинары, выездные консультации.     В 2021 году проведены 3 семинара для индивидуальных предпринимателей представителями «Информационно-консалтингового агентства Самарской области» в которых приняли участие 74 предпринимателя. 2 предпринимателя получили консультационные услуги в Центре поддержки экспорта.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  В рамках реализации мероприятий по социально-экономическому развитию района в 2021 году проведены за счет средств бюджетов всех уровней и внебюджетных средств следующие мероприятия: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  В рамках реализации мероприятий ГП Самарской области «Развитие транспортной системы Самарской области на 2014-2025 г.»  на территории сел Шламка, Старое Эштебенькино, Воздвиженка и Челно-Вершины отремонтировано 3,720 км дорог общего пользования местного значения и 1337 кв. м. общественных территорий. В целях обеспечения безопасных условий движения для пешеходов, на участках дорог, прилегающих к образовательным учреждениям обустроены искусственные дорожные неровности в 3 микрорайоне и по ул. Октябрьская в с. Челно-Вершины, в с. Шламка и в с. Озерки.</w:t>
      </w:r>
    </w:p>
    <w:p w:rsidR="004E0430" w:rsidRPr="004E0430" w:rsidRDefault="003B15D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0430" w:rsidRPr="004E0430">
        <w:rPr>
          <w:rFonts w:ascii="Times New Roman" w:hAnsi="Times New Roman" w:cs="Times New Roman"/>
          <w:sz w:val="28"/>
          <w:szCs w:val="28"/>
        </w:rPr>
        <w:t>роведены работы по благоустройству 5 дворовых территорий и 2-х общественных территорий- «Уголок отдыха» и «Обелиск, сквер 60-летия Победы» на ул. Октябрьская в с. Челно-Вершины.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 В рамках реализации ГП Самарской области «Поддержка инициатив населения муниципальных образований в Самарской области» на 2017-2025 г.  реализовано 2 общественных проекта.   В с. Чувашское Эштебенькино реализован проект «СДК-душа села» по обустройству сельского дома культуры и в с. Старое Эштебенькино общественный проект «Пляж- для всех» по обустройству пляжа. Введение системы   самообложения в рамках реализации этой же программы позволило населению района реализовать проекты по   благоустройству кладбищ в 3 населенных пунктах – в с. Каменный Брод, в с. Новое Аделяково и в с. Ермоловка.  В с. Чувашское Урм</w:t>
      </w:r>
      <w:r w:rsidR="00652136">
        <w:rPr>
          <w:rFonts w:ascii="Times New Roman" w:hAnsi="Times New Roman" w:cs="Times New Roman"/>
          <w:sz w:val="28"/>
          <w:szCs w:val="28"/>
        </w:rPr>
        <w:t>етьево   отремонтирована водопроводная сеть</w:t>
      </w:r>
      <w:r w:rsidR="003B15DD">
        <w:rPr>
          <w:rFonts w:ascii="Times New Roman" w:hAnsi="Times New Roman" w:cs="Times New Roman"/>
          <w:sz w:val="28"/>
          <w:szCs w:val="28"/>
        </w:rPr>
        <w:t>-</w:t>
      </w:r>
      <w:r w:rsidRPr="004E0430">
        <w:rPr>
          <w:rFonts w:ascii="Times New Roman" w:hAnsi="Times New Roman" w:cs="Times New Roman"/>
          <w:sz w:val="28"/>
          <w:szCs w:val="28"/>
        </w:rPr>
        <w:t>зам</w:t>
      </w:r>
      <w:r w:rsidR="003B15DD">
        <w:rPr>
          <w:rFonts w:ascii="Times New Roman" w:hAnsi="Times New Roman" w:cs="Times New Roman"/>
          <w:sz w:val="28"/>
          <w:szCs w:val="28"/>
        </w:rPr>
        <w:t xml:space="preserve">енены участки водопровода, </w:t>
      </w:r>
      <w:r w:rsidR="00652136">
        <w:rPr>
          <w:rFonts w:ascii="Times New Roman" w:hAnsi="Times New Roman" w:cs="Times New Roman"/>
          <w:sz w:val="28"/>
          <w:szCs w:val="28"/>
        </w:rPr>
        <w:t>обустроены</w:t>
      </w:r>
      <w:r w:rsidR="00652136" w:rsidRPr="004E0430">
        <w:rPr>
          <w:rFonts w:ascii="Times New Roman" w:hAnsi="Times New Roman" w:cs="Times New Roman"/>
          <w:sz w:val="28"/>
          <w:szCs w:val="28"/>
        </w:rPr>
        <w:t xml:space="preserve"> </w:t>
      </w:r>
      <w:r w:rsidR="00652136">
        <w:rPr>
          <w:rFonts w:ascii="Times New Roman" w:hAnsi="Times New Roman" w:cs="Times New Roman"/>
          <w:sz w:val="28"/>
          <w:szCs w:val="28"/>
        </w:rPr>
        <w:t>водопроводные</w:t>
      </w:r>
      <w:r w:rsidR="003B15DD">
        <w:rPr>
          <w:rFonts w:ascii="Times New Roman" w:hAnsi="Times New Roman" w:cs="Times New Roman"/>
          <w:sz w:val="28"/>
          <w:szCs w:val="28"/>
        </w:rPr>
        <w:t xml:space="preserve"> колодцы</w:t>
      </w:r>
      <w:r w:rsidRPr="004E0430">
        <w:rPr>
          <w:rFonts w:ascii="Times New Roman" w:hAnsi="Times New Roman" w:cs="Times New Roman"/>
          <w:sz w:val="28"/>
          <w:szCs w:val="28"/>
        </w:rPr>
        <w:t xml:space="preserve"> с установкой пожарных гидрантов</w:t>
      </w:r>
      <w:r w:rsidR="003B15DD">
        <w:rPr>
          <w:rFonts w:ascii="Times New Roman" w:hAnsi="Times New Roman" w:cs="Times New Roman"/>
          <w:sz w:val="28"/>
          <w:szCs w:val="28"/>
        </w:rPr>
        <w:t xml:space="preserve">, </w:t>
      </w:r>
      <w:r w:rsidRPr="004E0430">
        <w:rPr>
          <w:rFonts w:ascii="Times New Roman" w:hAnsi="Times New Roman" w:cs="Times New Roman"/>
          <w:sz w:val="28"/>
          <w:szCs w:val="28"/>
        </w:rPr>
        <w:t>установлены водоразборные колонки.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5DD" w:rsidRPr="003B15DD">
        <w:rPr>
          <w:rFonts w:ascii="Times New Roman" w:hAnsi="Times New Roman" w:cs="Times New Roman"/>
          <w:sz w:val="28"/>
          <w:szCs w:val="28"/>
        </w:rPr>
        <w:t xml:space="preserve">18 </w:t>
      </w:r>
      <w:r w:rsidR="00652136" w:rsidRPr="003B15D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52136">
        <w:rPr>
          <w:rFonts w:ascii="Times New Roman" w:hAnsi="Times New Roman" w:cs="Times New Roman"/>
          <w:sz w:val="28"/>
          <w:szCs w:val="28"/>
        </w:rPr>
        <w:t>реализовано</w:t>
      </w:r>
      <w:r w:rsidR="003B15DD">
        <w:rPr>
          <w:rFonts w:ascii="Times New Roman" w:hAnsi="Times New Roman" w:cs="Times New Roman"/>
          <w:sz w:val="28"/>
          <w:szCs w:val="28"/>
        </w:rPr>
        <w:t xml:space="preserve"> в</w:t>
      </w:r>
      <w:r w:rsidRPr="004E0430">
        <w:rPr>
          <w:rFonts w:ascii="Times New Roman" w:hAnsi="Times New Roman" w:cs="Times New Roman"/>
          <w:sz w:val="28"/>
          <w:szCs w:val="28"/>
        </w:rPr>
        <w:t xml:space="preserve"> рамках реализации ГП «Комплексное развитие сельских территор</w:t>
      </w:r>
      <w:r w:rsidR="003B15DD">
        <w:rPr>
          <w:rFonts w:ascii="Times New Roman" w:hAnsi="Times New Roman" w:cs="Times New Roman"/>
          <w:sz w:val="28"/>
          <w:szCs w:val="28"/>
        </w:rPr>
        <w:t xml:space="preserve">ий на 2020-2025 гг». </w:t>
      </w:r>
      <w:r w:rsidR="00652136">
        <w:rPr>
          <w:rFonts w:ascii="Times New Roman" w:hAnsi="Times New Roman" w:cs="Times New Roman"/>
          <w:sz w:val="28"/>
          <w:szCs w:val="28"/>
        </w:rPr>
        <w:t>Два</w:t>
      </w:r>
      <w:r w:rsidR="003B15DD">
        <w:rPr>
          <w:rFonts w:ascii="Times New Roman" w:hAnsi="Times New Roman" w:cs="Times New Roman"/>
          <w:sz w:val="28"/>
          <w:szCs w:val="28"/>
        </w:rPr>
        <w:t xml:space="preserve"> </w:t>
      </w:r>
      <w:r w:rsidR="00652136">
        <w:rPr>
          <w:rFonts w:ascii="Times New Roman" w:hAnsi="Times New Roman" w:cs="Times New Roman"/>
          <w:sz w:val="28"/>
          <w:szCs w:val="28"/>
        </w:rPr>
        <w:t>года мы</w:t>
      </w:r>
      <w:r w:rsidR="003B15DD">
        <w:rPr>
          <w:rFonts w:ascii="Times New Roman" w:hAnsi="Times New Roman" w:cs="Times New Roman"/>
          <w:sz w:val="28"/>
          <w:szCs w:val="28"/>
        </w:rPr>
        <w:t xml:space="preserve"> участвуем в этой программе и результаты ее видны в  каждом сельском поселении.</w:t>
      </w:r>
      <w:r w:rsidRPr="004E0430">
        <w:rPr>
          <w:rFonts w:ascii="Times New Roman" w:hAnsi="Times New Roman" w:cs="Times New Roman"/>
          <w:sz w:val="28"/>
          <w:szCs w:val="28"/>
        </w:rPr>
        <w:t xml:space="preserve"> </w:t>
      </w:r>
      <w:r w:rsidR="003B15DD">
        <w:rPr>
          <w:rFonts w:ascii="Times New Roman" w:hAnsi="Times New Roman" w:cs="Times New Roman"/>
          <w:sz w:val="28"/>
          <w:szCs w:val="28"/>
        </w:rPr>
        <w:t xml:space="preserve"> В отчетном году установлены 5</w:t>
      </w:r>
      <w:r w:rsidRPr="004E0430">
        <w:rPr>
          <w:rFonts w:ascii="Times New Roman" w:hAnsi="Times New Roman" w:cs="Times New Roman"/>
          <w:sz w:val="28"/>
          <w:szCs w:val="28"/>
        </w:rPr>
        <w:t xml:space="preserve"> спортивных площадок в селах Красный Строитель, Новое Аделяково, Чувашское Урметьево, </w:t>
      </w:r>
      <w:r w:rsidR="003B15DD">
        <w:rPr>
          <w:rFonts w:ascii="Times New Roman" w:hAnsi="Times New Roman" w:cs="Times New Roman"/>
          <w:sz w:val="28"/>
          <w:szCs w:val="28"/>
        </w:rPr>
        <w:t xml:space="preserve">Озерки, Краснояриха, </w:t>
      </w:r>
      <w:r w:rsidRPr="004E0430">
        <w:rPr>
          <w:rFonts w:ascii="Times New Roman" w:hAnsi="Times New Roman" w:cs="Times New Roman"/>
          <w:sz w:val="28"/>
          <w:szCs w:val="28"/>
        </w:rPr>
        <w:t xml:space="preserve"> 4 детские игровые площадки в с. Челно-Вершины, с. Красный Строитель, с. Каменный Брод.   Проведены работы по благоустройству территорий сельских домов культуры в с. Девлезеркино и в с. Токмакла, территории   кладбища в с. Челно-Вершины, общественной территории в с. Каменный Брод и зоны отдыха в с. Старое Эштебенькино. Проведены ра</w:t>
      </w:r>
      <w:r w:rsidR="003B15DD">
        <w:rPr>
          <w:rFonts w:ascii="Times New Roman" w:hAnsi="Times New Roman" w:cs="Times New Roman"/>
          <w:sz w:val="28"/>
          <w:szCs w:val="28"/>
        </w:rPr>
        <w:t xml:space="preserve">боты по ремонту фасада </w:t>
      </w:r>
      <w:r w:rsidRPr="004E0430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3B15DD">
        <w:rPr>
          <w:rFonts w:ascii="Times New Roman" w:hAnsi="Times New Roman" w:cs="Times New Roman"/>
          <w:sz w:val="28"/>
          <w:szCs w:val="28"/>
        </w:rPr>
        <w:t xml:space="preserve"> по ул. Советская</w:t>
      </w:r>
      <w:r w:rsidRPr="004E0430">
        <w:rPr>
          <w:rFonts w:ascii="Times New Roman" w:hAnsi="Times New Roman" w:cs="Times New Roman"/>
          <w:sz w:val="28"/>
          <w:szCs w:val="28"/>
        </w:rPr>
        <w:t xml:space="preserve"> в с</w:t>
      </w:r>
      <w:r w:rsidR="003B15DD">
        <w:rPr>
          <w:rFonts w:ascii="Times New Roman" w:hAnsi="Times New Roman" w:cs="Times New Roman"/>
          <w:sz w:val="28"/>
          <w:szCs w:val="28"/>
        </w:rPr>
        <w:t>. Челно-Вершины, отремонтирован  колодец в с. Редкая Береза, отремонтированы 2 памятника</w:t>
      </w:r>
      <w:r w:rsidRPr="004E0430">
        <w:rPr>
          <w:rFonts w:ascii="Times New Roman" w:hAnsi="Times New Roman" w:cs="Times New Roman"/>
          <w:sz w:val="28"/>
          <w:szCs w:val="28"/>
        </w:rPr>
        <w:t xml:space="preserve"> воинам, погибшим в ВОВ в селах Шламка и Чистовка.</w:t>
      </w:r>
      <w:r w:rsidR="003B15DD">
        <w:rPr>
          <w:rFonts w:ascii="Times New Roman" w:hAnsi="Times New Roman" w:cs="Times New Roman"/>
          <w:sz w:val="28"/>
          <w:szCs w:val="28"/>
        </w:rPr>
        <w:t xml:space="preserve"> Также  по этой программе </w:t>
      </w:r>
      <w:r w:rsidR="003B15DD" w:rsidRPr="003B15DD">
        <w:rPr>
          <w:rFonts w:ascii="Times New Roman" w:hAnsi="Times New Roman" w:cs="Times New Roman"/>
          <w:sz w:val="28"/>
          <w:szCs w:val="28"/>
        </w:rPr>
        <w:t>введен в эксплуатацию   индивидуальный ж</w:t>
      </w:r>
      <w:r w:rsidR="003B15DD">
        <w:rPr>
          <w:rFonts w:ascii="Times New Roman" w:hAnsi="Times New Roman" w:cs="Times New Roman"/>
          <w:sz w:val="28"/>
          <w:szCs w:val="28"/>
        </w:rPr>
        <w:t xml:space="preserve">илой дом площадью </w:t>
      </w:r>
      <w:r w:rsidR="003B15DD">
        <w:rPr>
          <w:rFonts w:ascii="Times New Roman" w:hAnsi="Times New Roman" w:cs="Times New Roman"/>
          <w:sz w:val="28"/>
          <w:szCs w:val="28"/>
        </w:rPr>
        <w:lastRenderedPageBreak/>
        <w:t>69,4 кв.</w:t>
      </w:r>
      <w:r w:rsidR="00652136">
        <w:rPr>
          <w:rFonts w:ascii="Times New Roman" w:hAnsi="Times New Roman" w:cs="Times New Roman"/>
          <w:sz w:val="28"/>
          <w:szCs w:val="28"/>
        </w:rPr>
        <w:t xml:space="preserve"> </w:t>
      </w:r>
      <w:r w:rsidR="003B15DD">
        <w:rPr>
          <w:rFonts w:ascii="Times New Roman" w:hAnsi="Times New Roman" w:cs="Times New Roman"/>
          <w:sz w:val="28"/>
          <w:szCs w:val="28"/>
        </w:rPr>
        <w:t xml:space="preserve">м. </w:t>
      </w:r>
      <w:r w:rsidR="00733A71">
        <w:rPr>
          <w:rFonts w:ascii="Times New Roman" w:hAnsi="Times New Roman" w:cs="Times New Roman"/>
          <w:sz w:val="28"/>
          <w:szCs w:val="28"/>
        </w:rPr>
        <w:t>Дом предоставлен по договору  найма  молодой семье</w:t>
      </w:r>
      <w:r w:rsidR="00652136">
        <w:rPr>
          <w:rFonts w:ascii="Times New Roman" w:hAnsi="Times New Roman" w:cs="Times New Roman"/>
          <w:sz w:val="28"/>
          <w:szCs w:val="28"/>
        </w:rPr>
        <w:t>-участнице программы.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В рамках реализации программ по капитальному ремонту школ завершены работы по капитальному ремонту ГБОУ СОШ с. Сиделькино (2020 год 1 этап, 2021 год- 2 этап), завершены работы по ремонту системы отопления в корпусе основной школы в ГБОУ СОШ с. Челно-Вершины, проведены ремонтные работы в школе с. Краснояриха- заменены оконные блоки и ограждение образовательного учреждения.</w:t>
      </w:r>
    </w:p>
    <w:p w:rsidR="00733A71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</w:t>
      </w:r>
      <w:r w:rsidR="00652136">
        <w:rPr>
          <w:rFonts w:ascii="Times New Roman" w:hAnsi="Times New Roman" w:cs="Times New Roman"/>
          <w:sz w:val="28"/>
          <w:szCs w:val="28"/>
        </w:rPr>
        <w:t xml:space="preserve">    </w:t>
      </w:r>
      <w:r w:rsidRPr="004E0430">
        <w:rPr>
          <w:rFonts w:ascii="Times New Roman" w:hAnsi="Times New Roman" w:cs="Times New Roman"/>
          <w:sz w:val="28"/>
          <w:szCs w:val="28"/>
        </w:rPr>
        <w:t xml:space="preserve"> В рамках модернизации объектов жилищно-коммунального хозяйства в 2021 году введена в эксплуатацию миникотельная в с. Кротовка для отопления сельского дома культуры, ведутся работы по строительству такой же котельной в с. Краснояриха. В с. Чистовка проведены работы по ремонту водопроводной сети за счет средств областного и местного бюджетов для ликвидации чрезвычайного положения   с водоснабжением села.   </w:t>
      </w:r>
    </w:p>
    <w:p w:rsidR="00733A71" w:rsidRPr="00733A71" w:rsidRDefault="00733A71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136">
        <w:rPr>
          <w:rFonts w:ascii="Times New Roman" w:hAnsi="Times New Roman" w:cs="Times New Roman"/>
          <w:sz w:val="28"/>
          <w:szCs w:val="28"/>
        </w:rPr>
        <w:t xml:space="preserve">     </w:t>
      </w:r>
      <w:r w:rsidRPr="00733A71">
        <w:rPr>
          <w:rFonts w:ascii="Times New Roman" w:hAnsi="Times New Roman" w:cs="Times New Roman"/>
          <w:sz w:val="28"/>
          <w:szCs w:val="28"/>
        </w:rPr>
        <w:t>Численность постоянного населения по предварительным итогам проведенной переписи населения составляет 15248 человек.     За 11 месяцев 2021 год на территории района зарегистрированы 96 родившихся и 291 умерших. Численность умерших в районе ежегодно превышает количество родившихся.  Численность граждан, стоящих на учете в Центре занятости снижается по сравнению с прошлым годом, по состоянию на 1 января 2022 года в Центре занятости стоят на учете 112 человек (на 1.01.2021 года было 153 человека). Уровень безработицы составляет относительно трудоспособного населения- 1,58 %. За 12 месяцев в службу занятости обратилось 385 человек, признано безработными 256 человек. Трудоустроены на заявленные работодателями вакансии 146 безработных граждан, из них 7 инвалидов.</w:t>
      </w:r>
    </w:p>
    <w:p w:rsidR="004E0430" w:rsidRPr="004E0430" w:rsidRDefault="00733A71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71">
        <w:rPr>
          <w:rFonts w:ascii="Times New Roman" w:hAnsi="Times New Roman" w:cs="Times New Roman"/>
          <w:sz w:val="28"/>
          <w:szCs w:val="28"/>
        </w:rPr>
        <w:t xml:space="preserve">        В настоящее время </w:t>
      </w:r>
      <w:r w:rsidR="00652136" w:rsidRPr="00733A71">
        <w:rPr>
          <w:rFonts w:ascii="Times New Roman" w:hAnsi="Times New Roman" w:cs="Times New Roman"/>
          <w:sz w:val="28"/>
          <w:szCs w:val="28"/>
        </w:rPr>
        <w:t>в районе</w:t>
      </w:r>
      <w:r w:rsidRPr="00733A71">
        <w:rPr>
          <w:rFonts w:ascii="Times New Roman" w:hAnsi="Times New Roman" w:cs="Times New Roman"/>
          <w:sz w:val="28"/>
          <w:szCs w:val="28"/>
        </w:rPr>
        <w:t xml:space="preserve"> обеспечено стабильное функционирование системы образования, функционирует 11 общеобразовательных учреждений </w:t>
      </w:r>
      <w:r w:rsidRPr="00733A71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которых входят 4  общеобразовательных филиала, 15 структурных подразделений, реализующих программы дошкольного образования и 1 филиал, реализующий программы дополнительного образования. В 2021 году проведена процедура реорганизации путем присоединения школ, 3 образовательных учреждения переведены в статус филиалов- Токмаклинская, Чувашско- Урметьевская и Советско- Иглайкинская школы. </w:t>
      </w:r>
      <w:r w:rsidR="008717C2" w:rsidRPr="008717C2">
        <w:rPr>
          <w:rFonts w:ascii="Times New Roman" w:hAnsi="Times New Roman" w:cs="Times New Roman"/>
          <w:sz w:val="28"/>
          <w:szCs w:val="28"/>
        </w:rPr>
        <w:t>Несмотря на продолжение пандемии, учебный год начался в очном формате с соблюдением всех противоэпидемиологических требований Роспотребнадзора и 1 сентября за парты в школ</w:t>
      </w:r>
      <w:r w:rsidR="008717C2">
        <w:rPr>
          <w:rFonts w:ascii="Times New Roman" w:hAnsi="Times New Roman" w:cs="Times New Roman"/>
          <w:sz w:val="28"/>
          <w:szCs w:val="28"/>
        </w:rPr>
        <w:t>ах района сели</w:t>
      </w:r>
      <w:r w:rsidRPr="00733A71">
        <w:rPr>
          <w:rFonts w:ascii="Times New Roman" w:hAnsi="Times New Roman" w:cs="Times New Roman"/>
          <w:sz w:val="28"/>
          <w:szCs w:val="28"/>
        </w:rPr>
        <w:t xml:space="preserve"> 1252 человека, учреждения дошкольного образования посещают 425 человек.  Очередность в дошкольные учреждения отсутствует. В образовательных учреждениях работают 471 человек.</w:t>
      </w:r>
      <w:r w:rsidR="00CF1F4A">
        <w:rPr>
          <w:rFonts w:ascii="Times New Roman" w:hAnsi="Times New Roman" w:cs="Times New Roman"/>
          <w:sz w:val="28"/>
          <w:szCs w:val="28"/>
        </w:rPr>
        <w:t xml:space="preserve"> </w:t>
      </w:r>
      <w:r w:rsidR="00CF1F4A" w:rsidRPr="00CF1F4A">
        <w:rPr>
          <w:rFonts w:ascii="Times New Roman" w:hAnsi="Times New Roman" w:cs="Times New Roman"/>
          <w:sz w:val="28"/>
          <w:szCs w:val="28"/>
        </w:rPr>
        <w:t>В</w:t>
      </w:r>
      <w:r w:rsidR="008717C2">
        <w:rPr>
          <w:rFonts w:ascii="Times New Roman" w:hAnsi="Times New Roman" w:cs="Times New Roman"/>
          <w:sz w:val="28"/>
          <w:szCs w:val="28"/>
        </w:rPr>
        <w:t xml:space="preserve"> 2021 году в</w:t>
      </w:r>
      <w:r w:rsidR="00CF1F4A" w:rsidRPr="00CF1F4A">
        <w:rPr>
          <w:rFonts w:ascii="Times New Roman" w:hAnsi="Times New Roman" w:cs="Times New Roman"/>
          <w:sz w:val="28"/>
          <w:szCs w:val="28"/>
        </w:rPr>
        <w:t xml:space="preserve"> школах района начали работу 3 молодых педагога (учителя биологии, физкультуры и начальных классов). Ждем возвращения в этом году после окончания обучения еще</w:t>
      </w:r>
      <w:r w:rsidR="008717C2">
        <w:rPr>
          <w:rFonts w:ascii="Times New Roman" w:hAnsi="Times New Roman" w:cs="Times New Roman"/>
          <w:sz w:val="28"/>
          <w:szCs w:val="28"/>
        </w:rPr>
        <w:t xml:space="preserve"> 2 человека </w:t>
      </w:r>
      <w:r w:rsidR="00CF1F4A" w:rsidRPr="00CF1F4A">
        <w:rPr>
          <w:rFonts w:ascii="Times New Roman" w:hAnsi="Times New Roman" w:cs="Times New Roman"/>
          <w:sz w:val="28"/>
          <w:szCs w:val="28"/>
        </w:rPr>
        <w:t xml:space="preserve">.  </w:t>
      </w:r>
      <w:r w:rsidRPr="00733A71">
        <w:rPr>
          <w:rFonts w:ascii="Times New Roman" w:hAnsi="Times New Roman" w:cs="Times New Roman"/>
          <w:sz w:val="28"/>
          <w:szCs w:val="28"/>
        </w:rPr>
        <w:t xml:space="preserve"> </w:t>
      </w:r>
      <w:r w:rsidR="008717C2">
        <w:rPr>
          <w:rFonts w:ascii="Times New Roman" w:hAnsi="Times New Roman" w:cs="Times New Roman"/>
          <w:sz w:val="28"/>
          <w:szCs w:val="28"/>
        </w:rPr>
        <w:t xml:space="preserve"> </w:t>
      </w:r>
      <w:r w:rsidR="008717C2" w:rsidRPr="008717C2">
        <w:rPr>
          <w:rFonts w:ascii="Times New Roman" w:hAnsi="Times New Roman" w:cs="Times New Roman"/>
          <w:sz w:val="28"/>
          <w:szCs w:val="28"/>
        </w:rPr>
        <w:t>Одним из показателей качества образования, являются результаты государственной итоговой аттестации выпускников</w:t>
      </w:r>
      <w:r w:rsidR="008717C2">
        <w:rPr>
          <w:rFonts w:ascii="Times New Roman" w:hAnsi="Times New Roman" w:cs="Times New Roman"/>
          <w:sz w:val="28"/>
          <w:szCs w:val="28"/>
        </w:rPr>
        <w:t xml:space="preserve">. </w:t>
      </w:r>
      <w:r w:rsidRPr="00733A71">
        <w:rPr>
          <w:rFonts w:ascii="Times New Roman" w:hAnsi="Times New Roman" w:cs="Times New Roman"/>
          <w:sz w:val="28"/>
          <w:szCs w:val="28"/>
        </w:rPr>
        <w:t>Ежегодно выпускники наших школ показывают высокий уровень знаний и заканчивают обучение с медалями «За ос</w:t>
      </w:r>
      <w:r w:rsidR="00903EFE">
        <w:rPr>
          <w:rFonts w:ascii="Times New Roman" w:hAnsi="Times New Roman" w:cs="Times New Roman"/>
          <w:sz w:val="28"/>
          <w:szCs w:val="28"/>
        </w:rPr>
        <w:t>обые успехи в обучении».  В 20</w:t>
      </w:r>
      <w:r w:rsidR="008717C2">
        <w:rPr>
          <w:rFonts w:ascii="Times New Roman" w:hAnsi="Times New Roman" w:cs="Times New Roman"/>
          <w:sz w:val="28"/>
          <w:szCs w:val="28"/>
        </w:rPr>
        <w:t>2</w:t>
      </w:r>
      <w:r w:rsidR="00903EFE">
        <w:rPr>
          <w:rFonts w:ascii="Times New Roman" w:hAnsi="Times New Roman" w:cs="Times New Roman"/>
          <w:sz w:val="28"/>
          <w:szCs w:val="28"/>
        </w:rPr>
        <w:t xml:space="preserve"> </w:t>
      </w:r>
      <w:r w:rsidR="008717C2">
        <w:rPr>
          <w:rFonts w:ascii="Times New Roman" w:hAnsi="Times New Roman" w:cs="Times New Roman"/>
          <w:sz w:val="28"/>
          <w:szCs w:val="28"/>
        </w:rPr>
        <w:t>1</w:t>
      </w:r>
      <w:r w:rsidRPr="00733A71">
        <w:rPr>
          <w:rFonts w:ascii="Times New Roman" w:hAnsi="Times New Roman" w:cs="Times New Roman"/>
          <w:sz w:val="28"/>
          <w:szCs w:val="28"/>
        </w:rPr>
        <w:t xml:space="preserve">году их число </w:t>
      </w:r>
      <w:r w:rsidR="00903EFE">
        <w:rPr>
          <w:rFonts w:ascii="Times New Roman" w:hAnsi="Times New Roman" w:cs="Times New Roman"/>
          <w:sz w:val="28"/>
          <w:szCs w:val="28"/>
        </w:rPr>
        <w:t>составляло 15 человек.</w:t>
      </w:r>
      <w:r w:rsidRPr="00733A71">
        <w:rPr>
          <w:rFonts w:ascii="Times New Roman" w:hAnsi="Times New Roman" w:cs="Times New Roman"/>
          <w:sz w:val="28"/>
          <w:szCs w:val="28"/>
        </w:rPr>
        <w:t xml:space="preserve"> </w:t>
      </w:r>
      <w:r w:rsidR="004E0430" w:rsidRPr="004E0430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составляет 78,42 %. Очередность в имеющиеся детские сады в районе отсутствует. Горячее питание организовано в 100 % образовательных учреждениях, охват школьников горячим питанием составляет 89,68 %.     Создан и начал свою работу в текущем году   Центр гуманитарного и цифрового профилей «Точка роста» в ГБОУ СОШ(ОЦ) с. Старое Эштебенькино в рамках реализации национального проекта «Образование», в котором создана материально-техническая база для реализации основных и дополнительных общеобразовательных программ цифрового и гуманитарного профилей. Это уже третий Центр, открытый на территории района. Также в рамках реализации НП «Образование» в ГБОУ СОШ с. Челно-Вершины открылся </w:t>
      </w:r>
      <w:r w:rsidR="004E0430" w:rsidRPr="004E0430">
        <w:rPr>
          <w:rFonts w:ascii="Times New Roman" w:hAnsi="Times New Roman" w:cs="Times New Roman"/>
          <w:sz w:val="28"/>
          <w:szCs w:val="28"/>
        </w:rPr>
        <w:lastRenderedPageBreak/>
        <w:t xml:space="preserve">детский мини-технопарк «Кванториум». В рамках проекта «Современная школа» в ГБОУ СОШ с. Шламка поставлен мобильный компьютерный класс, состоящий из 25 ученических ноутбуков, 12 учительского, проектора и сетевого оборудования. Для проведения ремонтных работ и приобретения мебели при подготовке кабинетов для размещения оборудования по национальному проекту «Образование» выделены средства муниципального бюджета в сумме 2305,9 тыс. рублей. В летний период   работало 9 лагерей дневного пребывания, посещали лагеря 320 детей. В 8 школах района организован подвоз учащихся на 16 автобусах </w:t>
      </w:r>
      <w:r w:rsidR="00652136" w:rsidRPr="004E0430">
        <w:rPr>
          <w:rFonts w:ascii="Times New Roman" w:hAnsi="Times New Roman" w:cs="Times New Roman"/>
          <w:sz w:val="28"/>
          <w:szCs w:val="28"/>
        </w:rPr>
        <w:t>по 17</w:t>
      </w:r>
      <w:r w:rsidR="004E0430" w:rsidRPr="004E0430">
        <w:rPr>
          <w:rFonts w:ascii="Times New Roman" w:hAnsi="Times New Roman" w:cs="Times New Roman"/>
          <w:sz w:val="28"/>
          <w:szCs w:val="28"/>
        </w:rPr>
        <w:t xml:space="preserve"> маршрутам. </w:t>
      </w:r>
    </w:p>
    <w:p w:rsidR="00CF1F4A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</w:t>
      </w:r>
      <w:r w:rsidR="00CF1F4A" w:rsidRPr="00CF1F4A">
        <w:rPr>
          <w:rFonts w:ascii="Times New Roman" w:hAnsi="Times New Roman" w:cs="Times New Roman"/>
          <w:sz w:val="28"/>
          <w:szCs w:val="28"/>
        </w:rPr>
        <w:t xml:space="preserve">Система здравоохранения сегодня – зона нашего особого внимания и контроля, нагрузка на которую в период роста заболеваемости новой коронавирусной инфекцией многократно возросла. </w:t>
      </w:r>
      <w:r w:rsidRPr="004E0430">
        <w:rPr>
          <w:rFonts w:ascii="Times New Roman" w:hAnsi="Times New Roman" w:cs="Times New Roman"/>
          <w:sz w:val="28"/>
          <w:szCs w:val="28"/>
        </w:rPr>
        <w:t xml:space="preserve"> Медицинскую помощь населению оказывают центральная районная больница, 4 офиса врача общей практики и 16 ФАПов, 31 врач и 93 средних медицинских работника. 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Коечный фонд составляет   на 1 января 2022 года 31 </w:t>
      </w:r>
      <w:r w:rsidR="002D35CD" w:rsidRPr="004E0430">
        <w:rPr>
          <w:rFonts w:ascii="Times New Roman" w:hAnsi="Times New Roman" w:cs="Times New Roman"/>
          <w:sz w:val="28"/>
          <w:szCs w:val="28"/>
        </w:rPr>
        <w:t>койку</w:t>
      </w:r>
      <w:r w:rsidR="002D35CD">
        <w:rPr>
          <w:rFonts w:ascii="Times New Roman" w:hAnsi="Times New Roman" w:cs="Times New Roman"/>
          <w:sz w:val="28"/>
          <w:szCs w:val="28"/>
        </w:rPr>
        <w:t xml:space="preserve"> </w:t>
      </w:r>
      <w:r w:rsidR="00652136">
        <w:rPr>
          <w:rFonts w:ascii="Times New Roman" w:hAnsi="Times New Roman" w:cs="Times New Roman"/>
          <w:sz w:val="28"/>
          <w:szCs w:val="28"/>
        </w:rPr>
        <w:t>(39</w:t>
      </w:r>
      <w:r w:rsidR="002D35CD">
        <w:rPr>
          <w:rFonts w:ascii="Times New Roman" w:hAnsi="Times New Roman" w:cs="Times New Roman"/>
          <w:sz w:val="28"/>
          <w:szCs w:val="28"/>
        </w:rPr>
        <w:t xml:space="preserve"> – в 2020 году)</w:t>
      </w:r>
      <w:r w:rsidR="002D35CD" w:rsidRPr="004E0430">
        <w:rPr>
          <w:rFonts w:ascii="Times New Roman" w:hAnsi="Times New Roman" w:cs="Times New Roman"/>
          <w:sz w:val="28"/>
          <w:szCs w:val="28"/>
        </w:rPr>
        <w:t>, стационарозамещающие</w:t>
      </w:r>
      <w:r w:rsidRPr="004E0430">
        <w:rPr>
          <w:rFonts w:ascii="Times New Roman" w:hAnsi="Times New Roman" w:cs="Times New Roman"/>
          <w:sz w:val="28"/>
          <w:szCs w:val="28"/>
        </w:rPr>
        <w:t xml:space="preserve"> койки – </w:t>
      </w:r>
      <w:r w:rsidR="002D35CD" w:rsidRPr="004E0430">
        <w:rPr>
          <w:rFonts w:ascii="Times New Roman" w:hAnsi="Times New Roman" w:cs="Times New Roman"/>
          <w:sz w:val="28"/>
          <w:szCs w:val="28"/>
        </w:rPr>
        <w:t>22.</w:t>
      </w:r>
      <w:r w:rsidRPr="004E0430">
        <w:rPr>
          <w:rFonts w:ascii="Times New Roman" w:hAnsi="Times New Roman" w:cs="Times New Roman"/>
          <w:sz w:val="28"/>
          <w:szCs w:val="28"/>
        </w:rPr>
        <w:t xml:space="preserve"> В 2021 году на базе инфекционного отделения был откр</w:t>
      </w:r>
      <w:r w:rsidR="00CF1F4A">
        <w:rPr>
          <w:rFonts w:ascii="Times New Roman" w:hAnsi="Times New Roman" w:cs="Times New Roman"/>
          <w:sz w:val="28"/>
          <w:szCs w:val="28"/>
        </w:rPr>
        <w:t>ыт и работал ковидный госпиталь.</w:t>
      </w:r>
      <w:r w:rsidRPr="004E0430">
        <w:rPr>
          <w:rFonts w:ascii="Times New Roman" w:hAnsi="Times New Roman" w:cs="Times New Roman"/>
          <w:sz w:val="28"/>
          <w:szCs w:val="28"/>
        </w:rPr>
        <w:t xml:space="preserve"> Сейчас в связи с отсутствием стационарных больных госпиталь закрыт</w:t>
      </w:r>
      <w:r w:rsidR="00CF1F4A">
        <w:rPr>
          <w:rFonts w:ascii="Times New Roman" w:hAnsi="Times New Roman" w:cs="Times New Roman"/>
          <w:sz w:val="28"/>
          <w:szCs w:val="28"/>
        </w:rPr>
        <w:t xml:space="preserve">.  </w:t>
      </w:r>
      <w:r w:rsidRPr="004E0430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«Здравоохранение» в с. Старое Эштебенькино введен в эксплуатацию модульный фельдшерско-акушерского пункт. В рамках оснащения медицинских организаций оборудованием, также в рамках нацпроекта, в ЦРБ с. Челно-Вершины получены аппарат УЗИ, аппарат для суточного мониторирования ЭКГ, эндоскопическое оборудование: фиброгастродуоденоскоп, колоноскоп и бронхоскоп, цифровой флюорограф, рентгенологическое оборудование и    аппарат для маммографического обследования.  Обновляется   автомобильный парк центральной районной больницы, получены три легковых автомобиля для оказания неотложной медицинской помощи населению района.  Получен мобильный фельдшерско-акушерский пункт на базе автобуса ПАЗ, который в уходящем году был </w:t>
      </w:r>
      <w:r w:rsidRPr="004E0430">
        <w:rPr>
          <w:rFonts w:ascii="Times New Roman" w:hAnsi="Times New Roman" w:cs="Times New Roman"/>
          <w:sz w:val="28"/>
          <w:szCs w:val="28"/>
        </w:rPr>
        <w:lastRenderedPageBreak/>
        <w:t>задействован для проведения мероприятий по вакцинации и диспансеризации населения, проживающего в отдаленных селах района.  Штат центральной районной больницы пополнился в этом году тремя врачами и тремя средними медицинскими работниками – выпускниками СамГМУ и медицинских колледжей.</w:t>
      </w:r>
    </w:p>
    <w:p w:rsidR="004E0430" w:rsidRPr="004E0430" w:rsidRDefault="00CF1F4A" w:rsidP="00BD1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430" w:rsidRPr="004E0430">
        <w:rPr>
          <w:rFonts w:ascii="Times New Roman" w:hAnsi="Times New Roman" w:cs="Times New Roman"/>
          <w:sz w:val="28"/>
          <w:szCs w:val="28"/>
        </w:rPr>
        <w:t xml:space="preserve">Культурно-досуговыми учреждениями муниципального района проведено 3400 мероприятий, из них 1624 мероприятия на платной основе.   Из общего числа культурно-массовых мероприятий – 1006 проведено для детей до 14 лет включительно, для молодежи - 1721 культурно-массовых мероприятия, информационно-просветительских мероприятий - 181. Участие в мероприятиях приняло 130710 человек.  </w:t>
      </w:r>
      <w:r w:rsidR="00BD19F2">
        <w:rPr>
          <w:rFonts w:ascii="Times New Roman" w:hAnsi="Times New Roman" w:cs="Times New Roman"/>
          <w:sz w:val="28"/>
          <w:szCs w:val="28"/>
        </w:rPr>
        <w:t xml:space="preserve"> </w:t>
      </w:r>
      <w:r w:rsidR="002D35CD">
        <w:rPr>
          <w:rFonts w:ascii="Times New Roman" w:hAnsi="Times New Roman" w:cs="Times New Roman"/>
          <w:sz w:val="28"/>
          <w:szCs w:val="28"/>
        </w:rPr>
        <w:t>Многие мероприятия</w:t>
      </w:r>
      <w:r w:rsidR="00BD19F2">
        <w:rPr>
          <w:rFonts w:ascii="Times New Roman" w:hAnsi="Times New Roman" w:cs="Times New Roman"/>
          <w:sz w:val="28"/>
          <w:szCs w:val="28"/>
        </w:rPr>
        <w:t xml:space="preserve"> </w:t>
      </w:r>
      <w:r w:rsidR="002D35C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D35CD" w:rsidRPr="00BD19F2">
        <w:rPr>
          <w:rFonts w:ascii="Times New Roman" w:hAnsi="Times New Roman" w:cs="Times New Roman"/>
          <w:sz w:val="28"/>
          <w:szCs w:val="28"/>
        </w:rPr>
        <w:t>в</w:t>
      </w:r>
      <w:r w:rsidR="00903EFE">
        <w:rPr>
          <w:rFonts w:ascii="Times New Roman" w:hAnsi="Times New Roman" w:cs="Times New Roman"/>
          <w:sz w:val="28"/>
          <w:szCs w:val="28"/>
        </w:rPr>
        <w:t xml:space="preserve"> режиме он-лайн</w:t>
      </w:r>
      <w:r w:rsidR="00BD19F2" w:rsidRPr="00BD19F2">
        <w:rPr>
          <w:rFonts w:ascii="Times New Roman" w:hAnsi="Times New Roman" w:cs="Times New Roman"/>
          <w:sz w:val="28"/>
          <w:szCs w:val="28"/>
        </w:rPr>
        <w:t xml:space="preserve"> в связи с ограничениями на проведение   массовых мероприятий. Для посетителей на официальном сайте и в социальных сетях проводятся онлайн-программы- виртуальные выставки, онлайн-мастер-классы, акции, концерты, фестивали, детские флешмобы и </w:t>
      </w:r>
      <w:r w:rsidR="002D35CD" w:rsidRPr="00BD19F2">
        <w:rPr>
          <w:rFonts w:ascii="Times New Roman" w:hAnsi="Times New Roman" w:cs="Times New Roman"/>
          <w:sz w:val="28"/>
          <w:szCs w:val="28"/>
        </w:rPr>
        <w:t>конкурсы.</w:t>
      </w:r>
      <w:r w:rsidR="00BD19F2" w:rsidRPr="00BD19F2">
        <w:rPr>
          <w:rFonts w:ascii="Times New Roman" w:hAnsi="Times New Roman" w:cs="Times New Roman"/>
          <w:sz w:val="28"/>
          <w:szCs w:val="28"/>
        </w:rPr>
        <w:t xml:space="preserve"> Мероприятия, ставшие наиболее популярными и набравшими </w:t>
      </w:r>
      <w:r w:rsidR="002D35CD" w:rsidRPr="00BD19F2">
        <w:rPr>
          <w:rFonts w:ascii="Times New Roman" w:hAnsi="Times New Roman" w:cs="Times New Roman"/>
          <w:sz w:val="28"/>
          <w:szCs w:val="28"/>
        </w:rPr>
        <w:t>максимал</w:t>
      </w:r>
      <w:r w:rsidR="002D35CD">
        <w:rPr>
          <w:rFonts w:ascii="Times New Roman" w:hAnsi="Times New Roman" w:cs="Times New Roman"/>
          <w:sz w:val="28"/>
          <w:szCs w:val="28"/>
        </w:rPr>
        <w:t>ьное количество зрителей,</w:t>
      </w:r>
      <w:r w:rsidR="00BD19F2">
        <w:rPr>
          <w:rFonts w:ascii="Times New Roman" w:hAnsi="Times New Roman" w:cs="Times New Roman"/>
          <w:sz w:val="28"/>
          <w:szCs w:val="28"/>
        </w:rPr>
        <w:t xml:space="preserve"> стали - </w:t>
      </w:r>
      <w:r w:rsidR="00BD19F2" w:rsidRPr="00BD19F2">
        <w:rPr>
          <w:rFonts w:ascii="Times New Roman" w:hAnsi="Times New Roman" w:cs="Times New Roman"/>
          <w:sz w:val="28"/>
          <w:szCs w:val="28"/>
        </w:rPr>
        <w:t xml:space="preserve"> Квест «Зарница» в рамках VI конкурса социальных и культурных проекто</w:t>
      </w:r>
      <w:r w:rsidR="00903EFE">
        <w:rPr>
          <w:rFonts w:ascii="Times New Roman" w:hAnsi="Times New Roman" w:cs="Times New Roman"/>
          <w:sz w:val="28"/>
          <w:szCs w:val="28"/>
        </w:rPr>
        <w:t>в ПАО ЛУКОЙЛ</w:t>
      </w:r>
      <w:r w:rsidR="00BD19F2" w:rsidRPr="00BD19F2">
        <w:rPr>
          <w:rFonts w:ascii="Times New Roman" w:hAnsi="Times New Roman" w:cs="Times New Roman"/>
          <w:sz w:val="28"/>
          <w:szCs w:val="28"/>
        </w:rPr>
        <w:t>, международный фестиваль «Русь Танцевальная 2021» (участие во флешмобе), интерактивная концертная программа «От всей души» (ко Дню пожилого человека)</w:t>
      </w:r>
      <w:r w:rsidR="00903EFE">
        <w:rPr>
          <w:rFonts w:ascii="Times New Roman" w:hAnsi="Times New Roman" w:cs="Times New Roman"/>
          <w:sz w:val="28"/>
          <w:szCs w:val="28"/>
        </w:rPr>
        <w:t>, и</w:t>
      </w:r>
      <w:r w:rsidR="00BD19F2" w:rsidRPr="00BD19F2">
        <w:rPr>
          <w:rFonts w:ascii="Times New Roman" w:hAnsi="Times New Roman" w:cs="Times New Roman"/>
          <w:sz w:val="28"/>
          <w:szCs w:val="28"/>
        </w:rPr>
        <w:t>нтерактивная новогодняя детская сказка «Приключения 21 века»</w:t>
      </w:r>
      <w:r w:rsidR="00BD19F2">
        <w:rPr>
          <w:rFonts w:ascii="Times New Roman" w:hAnsi="Times New Roman" w:cs="Times New Roman"/>
          <w:sz w:val="28"/>
          <w:szCs w:val="28"/>
        </w:rPr>
        <w:t xml:space="preserve">. </w:t>
      </w:r>
      <w:r w:rsidR="00BD19F2" w:rsidRPr="00BD19F2">
        <w:rPr>
          <w:rFonts w:ascii="Times New Roman" w:hAnsi="Times New Roman" w:cs="Times New Roman"/>
          <w:sz w:val="28"/>
          <w:szCs w:val="28"/>
        </w:rPr>
        <w:t>В</w:t>
      </w:r>
      <w:r w:rsidR="00903EFE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652136">
        <w:rPr>
          <w:rFonts w:ascii="Times New Roman" w:hAnsi="Times New Roman" w:cs="Times New Roman"/>
          <w:sz w:val="28"/>
          <w:szCs w:val="28"/>
        </w:rPr>
        <w:t xml:space="preserve">в </w:t>
      </w:r>
      <w:r w:rsidR="00652136" w:rsidRPr="00BD19F2">
        <w:rPr>
          <w:rFonts w:ascii="Times New Roman" w:hAnsi="Times New Roman" w:cs="Times New Roman"/>
          <w:sz w:val="28"/>
          <w:szCs w:val="28"/>
        </w:rPr>
        <w:t>число</w:t>
      </w:r>
      <w:r w:rsidR="00BD19F2" w:rsidRPr="00BD19F2">
        <w:rPr>
          <w:rFonts w:ascii="Times New Roman" w:hAnsi="Times New Roman" w:cs="Times New Roman"/>
          <w:sz w:val="28"/>
          <w:szCs w:val="28"/>
        </w:rPr>
        <w:t xml:space="preserve"> победителей по предоставлению субсидий на выплату денежного поощрения лучшим муниципальным учреждениям культуры и их работникам вошла Чувашско-Урметьевская сельская библиотека по направлению «Библиотечное дело» в номинации «Лучшее учреждение культуры», что позволило обновить библиотечную мебель для читателей, приобрести принтер МФУ, проектор и новые книги.  Режиссер массовых представлений Челно-Вершинского РДК Кротова К.И. одержала победу в номинации «Лучшие работники учреждений культуры», по направлению «Культурно-досуговая деятельность».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lastRenderedPageBreak/>
        <w:t xml:space="preserve">         Количество пользователей библиотек составило за 2021 год 9179 человек, количество посещений – 82057.  За отчетный период работниками библиотек проведено 583 массовых мероприятия с привлечением 7494 человек.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Историко-краеведческий музей посетило за отчетный период 5700 человек, проведено 13 выставок и 32 культурно- образовательных мероприятия. Ежегодно краеведческий музей принимает участие во всероссийских акциях – «Читаем детям о войне», «Ночь музеев», «Крымская весна». В 2021 году </w:t>
      </w:r>
      <w:r w:rsidR="00CF1F4A">
        <w:rPr>
          <w:rFonts w:ascii="Times New Roman" w:hAnsi="Times New Roman" w:cs="Times New Roman"/>
          <w:sz w:val="28"/>
          <w:szCs w:val="28"/>
        </w:rPr>
        <w:t xml:space="preserve">работники библиотек </w:t>
      </w:r>
      <w:r w:rsidRPr="004E0430">
        <w:rPr>
          <w:rFonts w:ascii="Times New Roman" w:hAnsi="Times New Roman" w:cs="Times New Roman"/>
          <w:sz w:val="28"/>
          <w:szCs w:val="28"/>
        </w:rPr>
        <w:t>приняли</w:t>
      </w:r>
      <w:r w:rsidR="00CF1F4A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4E0430">
        <w:rPr>
          <w:rFonts w:ascii="Times New Roman" w:hAnsi="Times New Roman" w:cs="Times New Roman"/>
          <w:sz w:val="28"/>
          <w:szCs w:val="28"/>
        </w:rPr>
        <w:t xml:space="preserve"> участие в акциях «Живая история Самарской Губернии», «Внутри истории», «Дни краеведения».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140 человек     занимаются в Детской школе искусств. В школе работает 4 отделения – фортепиано, народные инструменты, театральное отделение, отделение раннего эстетического образования. Преподавание ведется по 5 специальностям: фортепиано, баян, гармонь, гитара, балалайка. В школе функционируют 4 творческих коллектива учащихся: хоровой ансамбль «Песенка», танцевальная группа «Веснушки», ансамбль блокфлейтистов «Соловушка», ансамбль ложкарей. Ежегодно учащиеся школы становятся </w:t>
      </w:r>
      <w:r w:rsidR="00903EFE" w:rsidRPr="004E0430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903EFE">
        <w:rPr>
          <w:rFonts w:ascii="Times New Roman" w:hAnsi="Times New Roman" w:cs="Times New Roman"/>
          <w:sz w:val="28"/>
          <w:szCs w:val="28"/>
        </w:rPr>
        <w:t>различных</w:t>
      </w:r>
      <w:r w:rsidR="002D35CD">
        <w:rPr>
          <w:rFonts w:ascii="Times New Roman" w:hAnsi="Times New Roman" w:cs="Times New Roman"/>
          <w:sz w:val="28"/>
          <w:szCs w:val="28"/>
        </w:rPr>
        <w:t xml:space="preserve"> </w:t>
      </w:r>
      <w:r w:rsidRPr="004E0430">
        <w:rPr>
          <w:rFonts w:ascii="Times New Roman" w:hAnsi="Times New Roman" w:cs="Times New Roman"/>
          <w:sz w:val="28"/>
          <w:szCs w:val="28"/>
        </w:rPr>
        <w:t>исполнительских конкурсов и фестивалей. В сентябре 2021 года    школа отметила 55- летний юбилей. За время работы школа выпустила   более 300 учащихся. 20 человек продолжили свое обучение с средних и высших   музыкальных учебных заведениях и стали профессиональными музыкантами.</w:t>
      </w:r>
    </w:p>
    <w:p w:rsidR="004E0430" w:rsidRPr="004E0430" w:rsidRDefault="004E0430" w:rsidP="001B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B2437" w:rsidRPr="001B2437">
        <w:rPr>
          <w:rFonts w:ascii="Times New Roman" w:hAnsi="Times New Roman" w:cs="Times New Roman"/>
          <w:sz w:val="28"/>
          <w:szCs w:val="28"/>
        </w:rPr>
        <w:t>Спорт – одна из сильнейших сторон нашего района. В связи с тем, что 2021 год был обозначен как Год здоровья и активного долголетия, акцент в деятельности всех учреждений был смещен на вовлечение в занятия физической культурой и спортом граждан всех возрастных категорий.</w:t>
      </w:r>
      <w:r w:rsidRPr="001B2437">
        <w:rPr>
          <w:rFonts w:ascii="Times New Roman" w:hAnsi="Times New Roman" w:cs="Times New Roman"/>
          <w:sz w:val="28"/>
          <w:szCs w:val="28"/>
        </w:rPr>
        <w:t xml:space="preserve"> </w:t>
      </w:r>
      <w:r w:rsidRPr="004E0430">
        <w:rPr>
          <w:rFonts w:ascii="Times New Roman" w:hAnsi="Times New Roman" w:cs="Times New Roman"/>
          <w:sz w:val="28"/>
          <w:szCs w:val="28"/>
        </w:rPr>
        <w:t xml:space="preserve">Для занятия физической культурой и </w:t>
      </w:r>
      <w:r w:rsidR="002D35CD" w:rsidRPr="004E0430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="002D35CD">
        <w:rPr>
          <w:rFonts w:ascii="Times New Roman" w:hAnsi="Times New Roman" w:cs="Times New Roman"/>
          <w:sz w:val="28"/>
          <w:szCs w:val="28"/>
        </w:rPr>
        <w:t>увеличились</w:t>
      </w:r>
      <w:r w:rsidR="00BD19F2">
        <w:rPr>
          <w:rFonts w:ascii="Times New Roman" w:hAnsi="Times New Roman" w:cs="Times New Roman"/>
          <w:sz w:val="28"/>
          <w:szCs w:val="28"/>
        </w:rPr>
        <w:t xml:space="preserve"> в отчетном году количество </w:t>
      </w:r>
      <w:r w:rsidR="002D35CD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BD19F2">
        <w:rPr>
          <w:rFonts w:ascii="Times New Roman" w:hAnsi="Times New Roman" w:cs="Times New Roman"/>
          <w:sz w:val="28"/>
          <w:szCs w:val="28"/>
        </w:rPr>
        <w:t xml:space="preserve">. Могу </w:t>
      </w:r>
      <w:r w:rsidR="002D35CD">
        <w:rPr>
          <w:rFonts w:ascii="Times New Roman" w:hAnsi="Times New Roman" w:cs="Times New Roman"/>
          <w:sz w:val="28"/>
          <w:szCs w:val="28"/>
        </w:rPr>
        <w:t>сказать,</w:t>
      </w:r>
      <w:r w:rsidR="00BD19F2">
        <w:rPr>
          <w:rFonts w:ascii="Times New Roman" w:hAnsi="Times New Roman" w:cs="Times New Roman"/>
          <w:sz w:val="28"/>
          <w:szCs w:val="28"/>
        </w:rPr>
        <w:t xml:space="preserve"> что теперь в каждом </w:t>
      </w:r>
      <w:r w:rsidR="00BD19F2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у нас есть   место для занятий физкультурой и спортом. </w:t>
      </w:r>
      <w:r w:rsidRPr="004E0430">
        <w:rPr>
          <w:rFonts w:ascii="Times New Roman" w:hAnsi="Times New Roman" w:cs="Times New Roman"/>
          <w:sz w:val="28"/>
          <w:szCs w:val="28"/>
        </w:rPr>
        <w:t>Для любителей спорта</w:t>
      </w:r>
      <w:r w:rsidR="00BD19F2">
        <w:rPr>
          <w:rFonts w:ascii="Times New Roman" w:hAnsi="Times New Roman" w:cs="Times New Roman"/>
          <w:sz w:val="28"/>
          <w:szCs w:val="28"/>
        </w:rPr>
        <w:t xml:space="preserve">, кроме физкультурно-оздоровительного </w:t>
      </w:r>
      <w:r w:rsidR="002D35CD">
        <w:rPr>
          <w:rFonts w:ascii="Times New Roman" w:hAnsi="Times New Roman" w:cs="Times New Roman"/>
          <w:sz w:val="28"/>
          <w:szCs w:val="28"/>
        </w:rPr>
        <w:t xml:space="preserve">комплекса, </w:t>
      </w:r>
      <w:r w:rsidR="002D35CD" w:rsidRPr="004E0430">
        <w:rPr>
          <w:rFonts w:ascii="Times New Roman" w:hAnsi="Times New Roman" w:cs="Times New Roman"/>
          <w:sz w:val="28"/>
          <w:szCs w:val="28"/>
        </w:rPr>
        <w:t>оборудован</w:t>
      </w:r>
      <w:r w:rsidRPr="004E0430">
        <w:rPr>
          <w:rFonts w:ascii="Times New Roman" w:hAnsi="Times New Roman" w:cs="Times New Roman"/>
          <w:sz w:val="28"/>
          <w:szCs w:val="28"/>
        </w:rPr>
        <w:t xml:space="preserve"> зал для занятий тяжелой атлетикой и гиревым </w:t>
      </w:r>
      <w:r w:rsidR="002D35CD" w:rsidRPr="004E0430">
        <w:rPr>
          <w:rFonts w:ascii="Times New Roman" w:hAnsi="Times New Roman" w:cs="Times New Roman"/>
          <w:sz w:val="28"/>
          <w:szCs w:val="28"/>
        </w:rPr>
        <w:t>спортом,</w:t>
      </w:r>
      <w:r w:rsidR="002D35CD">
        <w:rPr>
          <w:rFonts w:ascii="Times New Roman" w:hAnsi="Times New Roman" w:cs="Times New Roman"/>
          <w:sz w:val="28"/>
          <w:szCs w:val="28"/>
        </w:rPr>
        <w:t xml:space="preserve"> </w:t>
      </w:r>
      <w:r w:rsidR="002D35CD" w:rsidRPr="004E0430">
        <w:rPr>
          <w:rFonts w:ascii="Times New Roman" w:hAnsi="Times New Roman" w:cs="Times New Roman"/>
          <w:sz w:val="28"/>
          <w:szCs w:val="28"/>
        </w:rPr>
        <w:t>в</w:t>
      </w:r>
      <w:r w:rsidRPr="004E0430">
        <w:rPr>
          <w:rFonts w:ascii="Times New Roman" w:hAnsi="Times New Roman" w:cs="Times New Roman"/>
          <w:sz w:val="28"/>
          <w:szCs w:val="28"/>
        </w:rPr>
        <w:t xml:space="preserve"> зимнее время</w:t>
      </w:r>
      <w:r w:rsidR="00BD19F2">
        <w:rPr>
          <w:rFonts w:ascii="Times New Roman" w:hAnsi="Times New Roman" w:cs="Times New Roman"/>
          <w:sz w:val="28"/>
          <w:szCs w:val="28"/>
        </w:rPr>
        <w:t xml:space="preserve"> в с. Челно-</w:t>
      </w:r>
      <w:r w:rsidR="002D35CD">
        <w:rPr>
          <w:rFonts w:ascii="Times New Roman" w:hAnsi="Times New Roman" w:cs="Times New Roman"/>
          <w:sz w:val="28"/>
          <w:szCs w:val="28"/>
        </w:rPr>
        <w:t xml:space="preserve">Вершины </w:t>
      </w:r>
      <w:r w:rsidR="002D35CD" w:rsidRPr="004E0430">
        <w:rPr>
          <w:rFonts w:ascii="Times New Roman" w:hAnsi="Times New Roman" w:cs="Times New Roman"/>
          <w:sz w:val="28"/>
          <w:szCs w:val="28"/>
        </w:rPr>
        <w:t>обустраивается</w:t>
      </w:r>
      <w:r w:rsidRPr="004E0430">
        <w:rPr>
          <w:rFonts w:ascii="Times New Roman" w:hAnsi="Times New Roman" w:cs="Times New Roman"/>
          <w:sz w:val="28"/>
          <w:szCs w:val="28"/>
        </w:rPr>
        <w:t xml:space="preserve"> освещенная лыжная трасса, каток для хоккеистов, оборудована площадка для занятий городошным спортом, в зале при РДК проходят занятия секции по самбо и боксу. На имеющихся спортивных сооружениях проводятся районные, межрайонные и областные соревнования по различным видам спорта. Всего за прошедший 2021 год прошло 59 спортивных мероприятий, из них 5 областных соревнований (90 чел.), 47 районных (2160 чел.), 7 межрайонных (225чел.).  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 составляет 48,6 % (6211 человек). Занятия физкультурой и спортом приносят свои результаты, наши спортсмены постоянно участвуют в различных соревнованиях, занимая при этом призовые места. Так, чемпионами области в 2021 году по лыжным гонкам среди юношей стали Юрий Евлейкин и Вадим Анин, среди мужчин Ярослав Антипов, среди женщин Антипова Диана, призерами области среди девушек по Самарской области стали Мария и Анастасия Малинины. В 2021 году чемпионкой области по тяжелой атлетике стала Ляйсан Хуснутдинова. Чемпионом России среди старших возрастных групп по тяжелой атлетике в г. Тула стал Михаил Жулин, призерами - Андрей Никифоров и Анатолий Бектимиров. Жительница с. Токмакла Марина Фирсова стала чемпионкой области по шашкам. Лучшей сп</w:t>
      </w:r>
      <w:r w:rsidR="00CF1F4A">
        <w:rPr>
          <w:rFonts w:ascii="Times New Roman" w:hAnsi="Times New Roman" w:cs="Times New Roman"/>
          <w:sz w:val="28"/>
          <w:szCs w:val="28"/>
        </w:rPr>
        <w:t>ортивной семьей года стала семья</w:t>
      </w:r>
      <w:r w:rsidRPr="004E0430">
        <w:rPr>
          <w:rFonts w:ascii="Times New Roman" w:hAnsi="Times New Roman" w:cs="Times New Roman"/>
          <w:sz w:val="28"/>
          <w:szCs w:val="28"/>
        </w:rPr>
        <w:t xml:space="preserve"> Ильмушкиных, которые стали призерами области в соревнованиях среди спортивных семей.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>Команда городошников стала призером областной спартакиады по городошному спорту. За отчетный период для развития лыжного спорта и хоккея в районе были приобретены лыжный, хоккейный инвентарь и экипировка на сумму 250 тыс. руб.</w:t>
      </w:r>
    </w:p>
    <w:p w:rsidR="004E0430" w:rsidRPr="004E0430" w:rsidRDefault="00903EFE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E0430" w:rsidRPr="004E0430">
        <w:rPr>
          <w:rFonts w:ascii="Times New Roman" w:hAnsi="Times New Roman" w:cs="Times New Roman"/>
          <w:sz w:val="28"/>
          <w:szCs w:val="28"/>
        </w:rPr>
        <w:t xml:space="preserve">   За отчетный период в районе введено в эксплуатацию 3513 кв. м. жилья.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      Жилищные условия улучшили 11 семей, среди которых: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3 молодые семьи – участницы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6 граждан, проработавших в тылу в период Великой Отечественной войны;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1 инвалид, вставший на учет нуждающихся в жилых помещениях до 01.01.2005г.;</w:t>
      </w:r>
    </w:p>
    <w:p w:rsidR="004E0430" w:rsidRPr="004E0430" w:rsidRDefault="004E0430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30">
        <w:rPr>
          <w:rFonts w:ascii="Times New Roman" w:hAnsi="Times New Roman" w:cs="Times New Roman"/>
          <w:sz w:val="28"/>
          <w:szCs w:val="28"/>
        </w:rPr>
        <w:t xml:space="preserve"> 1 семья – участница государственной программы Российской Федерации «Комплексное развитие сельских территорий».</w:t>
      </w:r>
    </w:p>
    <w:p w:rsidR="004E0430" w:rsidRPr="004E0430" w:rsidRDefault="00903EFE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0430" w:rsidRPr="004E0430">
        <w:rPr>
          <w:rFonts w:ascii="Times New Roman" w:hAnsi="Times New Roman" w:cs="Times New Roman"/>
          <w:sz w:val="28"/>
          <w:szCs w:val="28"/>
        </w:rPr>
        <w:t xml:space="preserve">    За счет средств областного бюджета в 2021 году было приобретено 10 благоустроенных квартир для лиц из числа детей – сирот и детей, оставшихся без попечения родителей. </w:t>
      </w:r>
    </w:p>
    <w:p w:rsidR="007257C8" w:rsidRPr="007257C8" w:rsidRDefault="00903EFE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5CD">
        <w:rPr>
          <w:rFonts w:ascii="Times New Roman" w:hAnsi="Times New Roman" w:cs="Times New Roman"/>
          <w:sz w:val="28"/>
          <w:szCs w:val="28"/>
        </w:rPr>
        <w:t xml:space="preserve">   В планах на 2022 год-</w:t>
      </w:r>
    </w:p>
    <w:p w:rsidR="002D35CD" w:rsidRPr="002D35CD" w:rsidRDefault="002D35CD" w:rsidP="002D3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sz w:val="28"/>
          <w:szCs w:val="28"/>
        </w:rPr>
        <w:t>- продолжение работ по капитальному ремонту образовательного центра в с. Челно-Вершины (2022-2023 г.)</w:t>
      </w:r>
    </w:p>
    <w:p w:rsidR="002D35CD" w:rsidRPr="002D35CD" w:rsidRDefault="002D35CD" w:rsidP="002D3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sz w:val="28"/>
          <w:szCs w:val="28"/>
        </w:rPr>
        <w:t xml:space="preserve"> -  проведение капитального ремонта   школы в с. Краснояриха (2022 год)</w:t>
      </w:r>
    </w:p>
    <w:p w:rsidR="00592993" w:rsidRDefault="002D35CD" w:rsidP="002D3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sz w:val="28"/>
          <w:szCs w:val="28"/>
        </w:rPr>
        <w:t xml:space="preserve"> - открытие Центра гуманитарного и цифрового профилей «Точка роста» в рамках национального проекта «Образование</w:t>
      </w:r>
      <w:r w:rsidR="00592993">
        <w:rPr>
          <w:rFonts w:ascii="Times New Roman" w:hAnsi="Times New Roman" w:cs="Times New Roman"/>
          <w:sz w:val="28"/>
          <w:szCs w:val="28"/>
        </w:rPr>
        <w:t xml:space="preserve">» в школах с. Озерки  и в </w:t>
      </w:r>
      <w:r w:rsidRPr="002D35CD">
        <w:rPr>
          <w:rFonts w:ascii="Times New Roman" w:hAnsi="Times New Roman" w:cs="Times New Roman"/>
          <w:sz w:val="28"/>
          <w:szCs w:val="28"/>
        </w:rPr>
        <w:t xml:space="preserve"> с. Красный Строитель (2022 год), </w:t>
      </w:r>
    </w:p>
    <w:p w:rsidR="007257C8" w:rsidRPr="007257C8" w:rsidRDefault="002D35CD" w:rsidP="002D3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5CD">
        <w:rPr>
          <w:rFonts w:ascii="Times New Roman" w:hAnsi="Times New Roman" w:cs="Times New Roman"/>
          <w:sz w:val="28"/>
          <w:szCs w:val="28"/>
        </w:rPr>
        <w:t>стро</w:t>
      </w:r>
      <w:r w:rsidR="00841A09">
        <w:rPr>
          <w:rFonts w:ascii="Times New Roman" w:hAnsi="Times New Roman" w:cs="Times New Roman"/>
          <w:sz w:val="28"/>
          <w:szCs w:val="28"/>
        </w:rPr>
        <w:t>ительство фельдшерско-акушерского</w:t>
      </w:r>
      <w:r w:rsidRPr="002D35CD">
        <w:rPr>
          <w:rFonts w:ascii="Times New Roman" w:hAnsi="Times New Roman" w:cs="Times New Roman"/>
          <w:sz w:val="28"/>
          <w:szCs w:val="28"/>
        </w:rPr>
        <w:t xml:space="preserve"> пунктов в с. </w:t>
      </w:r>
      <w:r w:rsidR="00592993">
        <w:rPr>
          <w:rFonts w:ascii="Times New Roman" w:hAnsi="Times New Roman" w:cs="Times New Roman"/>
          <w:sz w:val="28"/>
          <w:szCs w:val="28"/>
        </w:rPr>
        <w:t>Чувашское Урметьево (2022 год)</w:t>
      </w:r>
    </w:p>
    <w:p w:rsidR="007257C8" w:rsidRPr="007257C8" w:rsidRDefault="002D35CD" w:rsidP="002D35C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2993">
        <w:rPr>
          <w:rFonts w:ascii="Times New Roman" w:hAnsi="Times New Roman" w:cs="Times New Roman"/>
          <w:sz w:val="28"/>
          <w:szCs w:val="28"/>
        </w:rPr>
        <w:t xml:space="preserve">- </w:t>
      </w:r>
      <w:r w:rsidRPr="002D35CD">
        <w:rPr>
          <w:rFonts w:ascii="Times New Roman" w:hAnsi="Times New Roman" w:cs="Times New Roman"/>
          <w:sz w:val="28"/>
          <w:szCs w:val="28"/>
        </w:rPr>
        <w:t>капитальный ремонт районного Дома культуры в с. Челно-Вершины в рамках реализации национального проекта «Куль</w:t>
      </w:r>
      <w:r w:rsidR="00652136">
        <w:rPr>
          <w:rFonts w:ascii="Times New Roman" w:hAnsi="Times New Roman" w:cs="Times New Roman"/>
          <w:sz w:val="28"/>
          <w:szCs w:val="28"/>
        </w:rPr>
        <w:t>тура»</w:t>
      </w:r>
    </w:p>
    <w:p w:rsidR="007257C8" w:rsidRPr="007257C8" w:rsidRDefault="002D35CD" w:rsidP="002D35CD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благоустройство 2 общественных территор</w:t>
      </w:r>
      <w:r w:rsidR="00841A09">
        <w:rPr>
          <w:rFonts w:ascii="Times New Roman" w:hAnsi="Times New Roman" w:cs="Times New Roman"/>
          <w:sz w:val="28"/>
          <w:szCs w:val="28"/>
        </w:rPr>
        <w:t>ий-   территория</w:t>
      </w:r>
      <w:r w:rsidR="00652136">
        <w:rPr>
          <w:rFonts w:ascii="Times New Roman" w:hAnsi="Times New Roman" w:cs="Times New Roman"/>
          <w:sz w:val="28"/>
          <w:szCs w:val="28"/>
        </w:rPr>
        <w:t>,</w:t>
      </w:r>
      <w:r w:rsidR="00841A09">
        <w:rPr>
          <w:rFonts w:ascii="Times New Roman" w:hAnsi="Times New Roman" w:cs="Times New Roman"/>
          <w:sz w:val="28"/>
          <w:szCs w:val="28"/>
        </w:rPr>
        <w:t xml:space="preserve"> </w:t>
      </w:r>
      <w:r w:rsidR="00652136">
        <w:rPr>
          <w:rFonts w:ascii="Times New Roman" w:hAnsi="Times New Roman" w:cs="Times New Roman"/>
          <w:sz w:val="28"/>
          <w:szCs w:val="28"/>
        </w:rPr>
        <w:t>прилегающая к</w:t>
      </w:r>
      <w:r w:rsidR="00841A09">
        <w:rPr>
          <w:rFonts w:ascii="Times New Roman" w:hAnsi="Times New Roman" w:cs="Times New Roman"/>
          <w:sz w:val="28"/>
          <w:szCs w:val="28"/>
        </w:rPr>
        <w:t xml:space="preserve"> стадиону «Колос» </w:t>
      </w:r>
      <w:r w:rsidR="00652136">
        <w:rPr>
          <w:rFonts w:ascii="Times New Roman" w:hAnsi="Times New Roman" w:cs="Times New Roman"/>
          <w:sz w:val="28"/>
          <w:szCs w:val="28"/>
        </w:rPr>
        <w:t>и зона</w:t>
      </w:r>
      <w:r w:rsidR="00841A09">
        <w:rPr>
          <w:rFonts w:ascii="Times New Roman" w:hAnsi="Times New Roman" w:cs="Times New Roman"/>
          <w:sz w:val="28"/>
          <w:szCs w:val="28"/>
        </w:rPr>
        <w:t xml:space="preserve"> отдыха на ул. </w:t>
      </w:r>
      <w:r w:rsidR="00652136">
        <w:rPr>
          <w:rFonts w:ascii="Times New Roman" w:hAnsi="Times New Roman" w:cs="Times New Roman"/>
          <w:sz w:val="28"/>
          <w:szCs w:val="28"/>
        </w:rPr>
        <w:t>Почтовая 5</w:t>
      </w:r>
    </w:p>
    <w:p w:rsidR="007257C8" w:rsidRDefault="002D35C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благоустройство 4 дворовых территорий</w:t>
      </w:r>
      <w:r w:rsidR="00652136">
        <w:rPr>
          <w:rFonts w:ascii="Times New Roman" w:hAnsi="Times New Roman" w:cs="Times New Roman"/>
          <w:sz w:val="28"/>
          <w:szCs w:val="28"/>
        </w:rPr>
        <w:t xml:space="preserve"> в с. Челно-Вершины</w:t>
      </w:r>
    </w:p>
    <w:p w:rsidR="002D35CD" w:rsidRDefault="002D35C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1A09">
        <w:rPr>
          <w:rFonts w:ascii="Times New Roman" w:hAnsi="Times New Roman" w:cs="Times New Roman"/>
          <w:sz w:val="28"/>
          <w:szCs w:val="28"/>
        </w:rPr>
        <w:t xml:space="preserve">        - благоустройство   территории, прилегающей </w:t>
      </w:r>
      <w:r w:rsidR="0065213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841A09">
        <w:rPr>
          <w:rFonts w:ascii="Times New Roman" w:hAnsi="Times New Roman" w:cs="Times New Roman"/>
          <w:sz w:val="28"/>
          <w:szCs w:val="28"/>
        </w:rPr>
        <w:t xml:space="preserve"> зданию на ул. Советская д.12</w:t>
      </w:r>
    </w:p>
    <w:p w:rsidR="00F76AD5" w:rsidRDefault="00F76AD5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продолжение работы по ремонту дорог</w:t>
      </w:r>
    </w:p>
    <w:p w:rsidR="006F05FC" w:rsidRDefault="006F05F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6F05FC">
        <w:t xml:space="preserve"> </w:t>
      </w:r>
      <w:r w:rsidRPr="006F05FC">
        <w:rPr>
          <w:rFonts w:ascii="Times New Roman" w:hAnsi="Times New Roman" w:cs="Times New Roman"/>
          <w:sz w:val="28"/>
          <w:szCs w:val="28"/>
        </w:rPr>
        <w:t>по программе «Содействие»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 ремонтных работ в Девлезеркинском и НовоЭштебенькинском СДК, обустройство водопровода в с. Токмакла, благоустройство родника в с. Чувашское Эштебенькино и территории у СДК в с. Каменный Брод, установка игровой площадки в с. Новое Эштебенькино и  зимней горки в с. Сиделькино.</w:t>
      </w:r>
    </w:p>
    <w:p w:rsidR="00935C1C" w:rsidRDefault="00935C1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935C1C">
        <w:rPr>
          <w:rFonts w:ascii="Times New Roman" w:hAnsi="Times New Roman" w:cs="Times New Roman"/>
          <w:sz w:val="28"/>
          <w:szCs w:val="28"/>
        </w:rPr>
        <w:t xml:space="preserve"> в текущем году нам</w:t>
      </w:r>
      <w:r w:rsidR="00F76AD5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35C1C">
        <w:rPr>
          <w:rFonts w:ascii="Times New Roman" w:hAnsi="Times New Roman" w:cs="Times New Roman"/>
          <w:sz w:val="28"/>
          <w:szCs w:val="28"/>
        </w:rPr>
        <w:t>предстоит много ра</w:t>
      </w:r>
      <w:r>
        <w:rPr>
          <w:rFonts w:ascii="Times New Roman" w:hAnsi="Times New Roman" w:cs="Times New Roman"/>
          <w:sz w:val="28"/>
          <w:szCs w:val="28"/>
        </w:rPr>
        <w:t>боты и тематических мероприятий-</w:t>
      </w:r>
      <w:r w:rsidRPr="00935C1C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страны В.В. Путина 2022-</w:t>
      </w:r>
      <w:r w:rsidR="00652136" w:rsidRPr="00935C1C">
        <w:rPr>
          <w:rFonts w:ascii="Times New Roman" w:hAnsi="Times New Roman" w:cs="Times New Roman"/>
          <w:sz w:val="28"/>
          <w:szCs w:val="28"/>
        </w:rPr>
        <w:t xml:space="preserve">й </w:t>
      </w:r>
      <w:r w:rsidR="0065213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1C">
        <w:rPr>
          <w:rFonts w:ascii="Times New Roman" w:hAnsi="Times New Roman" w:cs="Times New Roman"/>
          <w:sz w:val="28"/>
          <w:szCs w:val="28"/>
        </w:rPr>
        <w:t>обозначен Годом культурного наследия народов России.</w:t>
      </w:r>
    </w:p>
    <w:p w:rsidR="00935C1C" w:rsidRPr="00935C1C" w:rsidRDefault="00841A09" w:rsidP="0093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9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C1C" w:rsidRPr="00935C1C">
        <w:rPr>
          <w:rFonts w:ascii="Times New Roman" w:hAnsi="Times New Roman" w:cs="Times New Roman"/>
          <w:sz w:val="28"/>
          <w:szCs w:val="28"/>
        </w:rPr>
        <w:t>Уважаемые депутаты, приглашенные, коллеги!</w:t>
      </w:r>
    </w:p>
    <w:p w:rsidR="00592993" w:rsidRDefault="00935C1C" w:rsidP="0093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C1C">
        <w:rPr>
          <w:rFonts w:ascii="Times New Roman" w:hAnsi="Times New Roman" w:cs="Times New Roman"/>
          <w:sz w:val="28"/>
          <w:szCs w:val="28"/>
        </w:rPr>
        <w:t>Все, что было сделано в 2021 году – это итог совместных усилий администрации рай</w:t>
      </w:r>
      <w:r>
        <w:rPr>
          <w:rFonts w:ascii="Times New Roman" w:hAnsi="Times New Roman" w:cs="Times New Roman"/>
          <w:sz w:val="28"/>
          <w:szCs w:val="28"/>
        </w:rPr>
        <w:t xml:space="preserve">она и сельских поселений, </w:t>
      </w:r>
      <w:r w:rsidRPr="00935C1C">
        <w:rPr>
          <w:rFonts w:ascii="Times New Roman" w:hAnsi="Times New Roman" w:cs="Times New Roman"/>
          <w:sz w:val="28"/>
          <w:szCs w:val="28"/>
        </w:rPr>
        <w:t xml:space="preserve"> депутатов, организаций, учреждений, расположенных на территории района и труда наших жителей.</w:t>
      </w:r>
    </w:p>
    <w:p w:rsidR="00935C1C" w:rsidRDefault="002D35CD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1C" w:rsidRPr="00935C1C">
        <w:rPr>
          <w:rFonts w:ascii="Times New Roman" w:hAnsi="Times New Roman" w:cs="Times New Roman"/>
          <w:sz w:val="28"/>
          <w:szCs w:val="28"/>
        </w:rPr>
        <w:t>В текущем году нам предстоит не меньше работы. Есть много идей, целей и планов. Желаю всем крепкого здоровья, успехов во всех делах и начинаниях, осуществления планов и выполнения поставленных задач!</w:t>
      </w:r>
    </w:p>
    <w:p w:rsidR="002D35CD" w:rsidRDefault="00935C1C" w:rsidP="00CF1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2D35CD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D2" w:rsidRDefault="00BC5ED2" w:rsidP="00090C23">
      <w:pPr>
        <w:spacing w:after="0" w:line="240" w:lineRule="auto"/>
      </w:pPr>
      <w:r>
        <w:separator/>
      </w:r>
    </w:p>
  </w:endnote>
  <w:endnote w:type="continuationSeparator" w:id="0">
    <w:p w:rsidR="00BC5ED2" w:rsidRDefault="00BC5ED2" w:rsidP="000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D2" w:rsidRDefault="00BC5ED2" w:rsidP="00090C23">
      <w:pPr>
        <w:spacing w:after="0" w:line="240" w:lineRule="auto"/>
      </w:pPr>
      <w:r>
        <w:separator/>
      </w:r>
    </w:p>
  </w:footnote>
  <w:footnote w:type="continuationSeparator" w:id="0">
    <w:p w:rsidR="00BC5ED2" w:rsidRDefault="00BC5ED2" w:rsidP="0009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D"/>
    <w:rsid w:val="00003CA6"/>
    <w:rsid w:val="000268EE"/>
    <w:rsid w:val="000431EB"/>
    <w:rsid w:val="00056285"/>
    <w:rsid w:val="00056F85"/>
    <w:rsid w:val="00081917"/>
    <w:rsid w:val="00090C23"/>
    <w:rsid w:val="000C7E20"/>
    <w:rsid w:val="000D2947"/>
    <w:rsid w:val="000F003D"/>
    <w:rsid w:val="0011281C"/>
    <w:rsid w:val="00126A5F"/>
    <w:rsid w:val="00155F90"/>
    <w:rsid w:val="00157412"/>
    <w:rsid w:val="001643E5"/>
    <w:rsid w:val="00177C88"/>
    <w:rsid w:val="001937BB"/>
    <w:rsid w:val="001B0283"/>
    <w:rsid w:val="001B2437"/>
    <w:rsid w:val="001B29D7"/>
    <w:rsid w:val="001B6E85"/>
    <w:rsid w:val="001C408A"/>
    <w:rsid w:val="001D1047"/>
    <w:rsid w:val="001E5513"/>
    <w:rsid w:val="001F1BA1"/>
    <w:rsid w:val="001F5E6F"/>
    <w:rsid w:val="002068F3"/>
    <w:rsid w:val="002139C6"/>
    <w:rsid w:val="00243938"/>
    <w:rsid w:val="00244119"/>
    <w:rsid w:val="002559E5"/>
    <w:rsid w:val="002602B4"/>
    <w:rsid w:val="00287A48"/>
    <w:rsid w:val="00296F66"/>
    <w:rsid w:val="002A5047"/>
    <w:rsid w:val="002D2A1B"/>
    <w:rsid w:val="002D35CD"/>
    <w:rsid w:val="002F4D95"/>
    <w:rsid w:val="002F581D"/>
    <w:rsid w:val="0031009F"/>
    <w:rsid w:val="00317996"/>
    <w:rsid w:val="00323386"/>
    <w:rsid w:val="00336A69"/>
    <w:rsid w:val="0034173B"/>
    <w:rsid w:val="00345396"/>
    <w:rsid w:val="00357D73"/>
    <w:rsid w:val="003638E3"/>
    <w:rsid w:val="00365042"/>
    <w:rsid w:val="0037472F"/>
    <w:rsid w:val="00380E3D"/>
    <w:rsid w:val="003971D5"/>
    <w:rsid w:val="003B15DD"/>
    <w:rsid w:val="003C30C1"/>
    <w:rsid w:val="003D6625"/>
    <w:rsid w:val="003D7B15"/>
    <w:rsid w:val="003E745B"/>
    <w:rsid w:val="003F6C42"/>
    <w:rsid w:val="004014EA"/>
    <w:rsid w:val="004070D8"/>
    <w:rsid w:val="004216C1"/>
    <w:rsid w:val="0042202A"/>
    <w:rsid w:val="00427176"/>
    <w:rsid w:val="00463293"/>
    <w:rsid w:val="0047452C"/>
    <w:rsid w:val="004956A4"/>
    <w:rsid w:val="004D2D58"/>
    <w:rsid w:val="004E0430"/>
    <w:rsid w:val="004F1196"/>
    <w:rsid w:val="004F37EF"/>
    <w:rsid w:val="0052760F"/>
    <w:rsid w:val="00544017"/>
    <w:rsid w:val="00550A0A"/>
    <w:rsid w:val="00550E9C"/>
    <w:rsid w:val="0057153E"/>
    <w:rsid w:val="00584439"/>
    <w:rsid w:val="00592993"/>
    <w:rsid w:val="005A2DFA"/>
    <w:rsid w:val="005A465A"/>
    <w:rsid w:val="005C0849"/>
    <w:rsid w:val="005E574B"/>
    <w:rsid w:val="005F4794"/>
    <w:rsid w:val="00600706"/>
    <w:rsid w:val="00603977"/>
    <w:rsid w:val="00606FFD"/>
    <w:rsid w:val="00652136"/>
    <w:rsid w:val="006670E3"/>
    <w:rsid w:val="00684130"/>
    <w:rsid w:val="006A095D"/>
    <w:rsid w:val="006C37EF"/>
    <w:rsid w:val="006D38C5"/>
    <w:rsid w:val="006D579F"/>
    <w:rsid w:val="006E7818"/>
    <w:rsid w:val="006F05FC"/>
    <w:rsid w:val="006F133C"/>
    <w:rsid w:val="00707393"/>
    <w:rsid w:val="00710B57"/>
    <w:rsid w:val="00711987"/>
    <w:rsid w:val="007165DF"/>
    <w:rsid w:val="00723205"/>
    <w:rsid w:val="00723AB8"/>
    <w:rsid w:val="007257C8"/>
    <w:rsid w:val="00732B29"/>
    <w:rsid w:val="00733A71"/>
    <w:rsid w:val="007704A3"/>
    <w:rsid w:val="007730EE"/>
    <w:rsid w:val="00773E89"/>
    <w:rsid w:val="0079109F"/>
    <w:rsid w:val="00795135"/>
    <w:rsid w:val="007A1FB3"/>
    <w:rsid w:val="007A3A43"/>
    <w:rsid w:val="007A7CAB"/>
    <w:rsid w:val="007C599A"/>
    <w:rsid w:val="007C790B"/>
    <w:rsid w:val="007E36CF"/>
    <w:rsid w:val="007F069A"/>
    <w:rsid w:val="007F61FC"/>
    <w:rsid w:val="00810919"/>
    <w:rsid w:val="00811FA9"/>
    <w:rsid w:val="00814ECB"/>
    <w:rsid w:val="00821F8A"/>
    <w:rsid w:val="0083279D"/>
    <w:rsid w:val="00841A09"/>
    <w:rsid w:val="00846463"/>
    <w:rsid w:val="0084732F"/>
    <w:rsid w:val="00854EFC"/>
    <w:rsid w:val="0085640C"/>
    <w:rsid w:val="008717C2"/>
    <w:rsid w:val="0088335D"/>
    <w:rsid w:val="00897AE0"/>
    <w:rsid w:val="008A1EB9"/>
    <w:rsid w:val="008B2157"/>
    <w:rsid w:val="008B3BEE"/>
    <w:rsid w:val="008F5094"/>
    <w:rsid w:val="0090039D"/>
    <w:rsid w:val="00903EFE"/>
    <w:rsid w:val="00913E4D"/>
    <w:rsid w:val="009179DD"/>
    <w:rsid w:val="00917B49"/>
    <w:rsid w:val="00931437"/>
    <w:rsid w:val="00935C1C"/>
    <w:rsid w:val="00944DED"/>
    <w:rsid w:val="00950FD9"/>
    <w:rsid w:val="009531F4"/>
    <w:rsid w:val="00963FA1"/>
    <w:rsid w:val="00976920"/>
    <w:rsid w:val="00983ABD"/>
    <w:rsid w:val="0098755C"/>
    <w:rsid w:val="009A5239"/>
    <w:rsid w:val="009A69C7"/>
    <w:rsid w:val="009C4085"/>
    <w:rsid w:val="009D1030"/>
    <w:rsid w:val="009E6F1C"/>
    <w:rsid w:val="009F250A"/>
    <w:rsid w:val="00A44DF7"/>
    <w:rsid w:val="00A82789"/>
    <w:rsid w:val="00A846B3"/>
    <w:rsid w:val="00A968F8"/>
    <w:rsid w:val="00AA33E5"/>
    <w:rsid w:val="00AA3767"/>
    <w:rsid w:val="00AE22C7"/>
    <w:rsid w:val="00AE3AEE"/>
    <w:rsid w:val="00AE58AA"/>
    <w:rsid w:val="00AF186A"/>
    <w:rsid w:val="00AF3F4A"/>
    <w:rsid w:val="00B03857"/>
    <w:rsid w:val="00B10391"/>
    <w:rsid w:val="00B17913"/>
    <w:rsid w:val="00B22EE4"/>
    <w:rsid w:val="00B57405"/>
    <w:rsid w:val="00B63678"/>
    <w:rsid w:val="00B6424C"/>
    <w:rsid w:val="00B71731"/>
    <w:rsid w:val="00BA29B4"/>
    <w:rsid w:val="00BA5113"/>
    <w:rsid w:val="00BA5884"/>
    <w:rsid w:val="00BB409A"/>
    <w:rsid w:val="00BC5ED2"/>
    <w:rsid w:val="00BD0272"/>
    <w:rsid w:val="00BD19F2"/>
    <w:rsid w:val="00BD3F8E"/>
    <w:rsid w:val="00BF01B5"/>
    <w:rsid w:val="00C0065C"/>
    <w:rsid w:val="00C05FA7"/>
    <w:rsid w:val="00C13437"/>
    <w:rsid w:val="00C27001"/>
    <w:rsid w:val="00C30A11"/>
    <w:rsid w:val="00C34A90"/>
    <w:rsid w:val="00C65098"/>
    <w:rsid w:val="00C7050D"/>
    <w:rsid w:val="00C71F66"/>
    <w:rsid w:val="00C87A80"/>
    <w:rsid w:val="00C94FA4"/>
    <w:rsid w:val="00CA11B0"/>
    <w:rsid w:val="00CA520B"/>
    <w:rsid w:val="00CB38D0"/>
    <w:rsid w:val="00CB4C23"/>
    <w:rsid w:val="00CC5CDA"/>
    <w:rsid w:val="00CC61CC"/>
    <w:rsid w:val="00CD08DC"/>
    <w:rsid w:val="00CE428F"/>
    <w:rsid w:val="00CF1F4A"/>
    <w:rsid w:val="00D14B83"/>
    <w:rsid w:val="00D42294"/>
    <w:rsid w:val="00D43A9F"/>
    <w:rsid w:val="00D60CAE"/>
    <w:rsid w:val="00D63543"/>
    <w:rsid w:val="00D76DB5"/>
    <w:rsid w:val="00D76FB7"/>
    <w:rsid w:val="00DA5BDF"/>
    <w:rsid w:val="00DB5B96"/>
    <w:rsid w:val="00DB6FED"/>
    <w:rsid w:val="00DC5DC9"/>
    <w:rsid w:val="00DD2945"/>
    <w:rsid w:val="00DF06A2"/>
    <w:rsid w:val="00E044E7"/>
    <w:rsid w:val="00E07608"/>
    <w:rsid w:val="00E12EA3"/>
    <w:rsid w:val="00E27490"/>
    <w:rsid w:val="00E302E3"/>
    <w:rsid w:val="00E31BA2"/>
    <w:rsid w:val="00E557DB"/>
    <w:rsid w:val="00E56D6B"/>
    <w:rsid w:val="00E668F1"/>
    <w:rsid w:val="00E82856"/>
    <w:rsid w:val="00EA1240"/>
    <w:rsid w:val="00EA3693"/>
    <w:rsid w:val="00EB6B92"/>
    <w:rsid w:val="00EC3C21"/>
    <w:rsid w:val="00ED0061"/>
    <w:rsid w:val="00ED1FD2"/>
    <w:rsid w:val="00ED39FB"/>
    <w:rsid w:val="00ED50BD"/>
    <w:rsid w:val="00F07C63"/>
    <w:rsid w:val="00F42C7B"/>
    <w:rsid w:val="00F67882"/>
    <w:rsid w:val="00F72C9E"/>
    <w:rsid w:val="00F73F21"/>
    <w:rsid w:val="00F76AD5"/>
    <w:rsid w:val="00F93EC0"/>
    <w:rsid w:val="00FC00C3"/>
    <w:rsid w:val="00FC391B"/>
    <w:rsid w:val="00FE191D"/>
    <w:rsid w:val="00FF66F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11F8"/>
  <w15:chartTrackingRefBased/>
  <w15:docId w15:val="{2D957C6D-0A1F-489D-A414-ABEE20F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23"/>
  </w:style>
  <w:style w:type="paragraph" w:styleId="a5">
    <w:name w:val="footer"/>
    <w:basedOn w:val="a"/>
    <w:link w:val="a6"/>
    <w:uiPriority w:val="99"/>
    <w:unhideWhenUsed/>
    <w:rsid w:val="000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23"/>
  </w:style>
  <w:style w:type="paragraph" w:styleId="a7">
    <w:name w:val="Balloon Text"/>
    <w:basedOn w:val="a"/>
    <w:link w:val="a8"/>
    <w:uiPriority w:val="99"/>
    <w:semiHidden/>
    <w:unhideWhenUsed/>
    <w:rsid w:val="00F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9</cp:revision>
  <cp:lastPrinted>2022-02-11T11:39:00Z</cp:lastPrinted>
  <dcterms:created xsi:type="dcterms:W3CDTF">2022-02-10T12:47:00Z</dcterms:created>
  <dcterms:modified xsi:type="dcterms:W3CDTF">2022-04-19T05:51:00Z</dcterms:modified>
</cp:coreProperties>
</file>